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7E9CE" w14:textId="77777777" w:rsidR="00E3581A" w:rsidRDefault="00E3581A" w:rsidP="00E3581A">
      <w:pPr>
        <w:pStyle w:val="a5"/>
        <w:shd w:val="clear" w:color="auto" w:fill="FFFFFF"/>
        <w:adjustRightInd w:val="0"/>
        <w:snapToGrid w:val="0"/>
        <w:spacing w:before="0" w:beforeAutospacing="0" w:after="0" w:afterAutospacing="0"/>
        <w:ind w:firstLineChars="200" w:firstLine="560"/>
        <w:jc w:val="center"/>
        <w:textAlignment w:val="baseline"/>
        <w:rPr>
          <w:rFonts w:ascii="Times New Roman" w:eastAsia="微软雅黑" w:hAnsi="Times New Roman" w:cs="Times New Roman"/>
          <w:b/>
          <w:bCs/>
          <w:sz w:val="28"/>
          <w:szCs w:val="28"/>
        </w:rPr>
      </w:pPr>
    </w:p>
    <w:p w14:paraId="2ED1744E" w14:textId="77777777" w:rsidR="00E3581A" w:rsidRDefault="00E3581A" w:rsidP="00E3581A">
      <w:pPr>
        <w:pStyle w:val="a5"/>
        <w:shd w:val="clear" w:color="auto" w:fill="FFFFFF"/>
        <w:adjustRightInd w:val="0"/>
        <w:snapToGrid w:val="0"/>
        <w:spacing w:before="0" w:beforeAutospacing="0" w:after="0" w:afterAutospacing="0"/>
        <w:ind w:firstLineChars="200" w:firstLine="560"/>
        <w:jc w:val="center"/>
        <w:textAlignment w:val="baseline"/>
        <w:rPr>
          <w:rFonts w:ascii="Times New Roman" w:eastAsia="微软雅黑" w:hAnsi="Times New Roman" w:cs="Times New Roman"/>
          <w:b/>
          <w:bCs/>
          <w:sz w:val="28"/>
          <w:szCs w:val="28"/>
        </w:rPr>
      </w:pPr>
      <w:r>
        <w:rPr>
          <w:rFonts w:ascii="Times New Roman" w:eastAsia="微软雅黑" w:hAnsi="Times New Roman" w:cs="Times New Roman"/>
          <w:b/>
          <w:bCs/>
          <w:sz w:val="28"/>
          <w:szCs w:val="28"/>
        </w:rPr>
        <w:t>攀枝花市科技创新投资有限公司</w:t>
      </w:r>
    </w:p>
    <w:p w14:paraId="3467A077" w14:textId="77777777" w:rsidR="00E3581A" w:rsidRPr="00BA4E87" w:rsidRDefault="00E3581A" w:rsidP="00E3581A">
      <w:pPr>
        <w:pStyle w:val="a5"/>
        <w:shd w:val="clear" w:color="auto" w:fill="FFFFFF"/>
        <w:adjustRightInd w:val="0"/>
        <w:snapToGrid w:val="0"/>
        <w:spacing w:before="0" w:beforeAutospacing="0" w:after="0" w:afterAutospacing="0"/>
        <w:ind w:firstLineChars="200" w:firstLine="560"/>
        <w:jc w:val="center"/>
        <w:textAlignment w:val="baseline"/>
        <w:rPr>
          <w:rFonts w:ascii="Times New Roman" w:eastAsia="微软雅黑" w:hAnsi="Times New Roman" w:cs="Times New Roman"/>
          <w:b/>
          <w:bCs/>
          <w:sz w:val="28"/>
          <w:szCs w:val="28"/>
        </w:rPr>
      </w:pPr>
      <w:proofErr w:type="gramStart"/>
      <w:r>
        <w:rPr>
          <w:rFonts w:ascii="Times New Roman" w:eastAsia="微软雅黑" w:hAnsi="Times New Roman" w:cs="Times New Roman" w:hint="eastAsia"/>
          <w:b/>
          <w:bCs/>
          <w:sz w:val="28"/>
          <w:szCs w:val="28"/>
        </w:rPr>
        <w:t>科创公司系统</w:t>
      </w:r>
      <w:r>
        <w:rPr>
          <w:rFonts w:ascii="Times New Roman" w:eastAsia="微软雅黑" w:hAnsi="Times New Roman" w:cs="Times New Roman"/>
          <w:b/>
          <w:bCs/>
          <w:sz w:val="28"/>
          <w:szCs w:val="28"/>
        </w:rPr>
        <w:t>等保测评</w:t>
      </w:r>
      <w:proofErr w:type="gramEnd"/>
      <w:r>
        <w:rPr>
          <w:rFonts w:ascii="Times New Roman" w:eastAsia="微软雅黑" w:hAnsi="Times New Roman" w:cs="Times New Roman"/>
          <w:b/>
          <w:bCs/>
          <w:sz w:val="28"/>
          <w:szCs w:val="28"/>
        </w:rPr>
        <w:t>服务</w:t>
      </w:r>
      <w:r>
        <w:rPr>
          <w:rFonts w:ascii="Times New Roman" w:eastAsia="微软雅黑" w:hAnsi="Times New Roman" w:cs="Times New Roman" w:hint="eastAsia"/>
          <w:b/>
          <w:bCs/>
          <w:sz w:val="28"/>
          <w:szCs w:val="28"/>
        </w:rPr>
        <w:t>采购</w:t>
      </w:r>
      <w:r>
        <w:rPr>
          <w:rFonts w:ascii="Times New Roman" w:eastAsia="微软雅黑" w:hAnsi="Times New Roman" w:cs="Times New Roman"/>
          <w:b/>
          <w:bCs/>
          <w:sz w:val="28"/>
          <w:szCs w:val="28"/>
        </w:rPr>
        <w:t>项目</w:t>
      </w:r>
      <w:r w:rsidRPr="00BA4E87">
        <w:rPr>
          <w:rFonts w:ascii="Times New Roman" w:eastAsia="微软雅黑" w:hAnsi="Times New Roman" w:cs="Times New Roman"/>
          <w:b/>
          <w:bCs/>
          <w:sz w:val="28"/>
          <w:szCs w:val="28"/>
        </w:rPr>
        <w:t>价格函询文件</w:t>
      </w:r>
    </w:p>
    <w:p w14:paraId="0683BDB1" w14:textId="77777777" w:rsidR="00E3581A" w:rsidRDefault="00E3581A" w:rsidP="00E3581A">
      <w:pPr>
        <w:spacing w:line="560" w:lineRule="exact"/>
        <w:ind w:firstLineChars="200" w:firstLine="720"/>
        <w:jc w:val="center"/>
        <w:rPr>
          <w:rFonts w:ascii="Times New Roman" w:eastAsia="等线" w:hAnsi="Times New Roman" w:cs="Times New Roman"/>
          <w:b/>
          <w:sz w:val="36"/>
          <w:szCs w:val="36"/>
        </w:rPr>
      </w:pPr>
    </w:p>
    <w:p w14:paraId="0710D538" w14:textId="77777777" w:rsidR="00E3581A" w:rsidRPr="00F22393" w:rsidRDefault="00E3581A" w:rsidP="00E3581A">
      <w:pPr>
        <w:pStyle w:val="a7"/>
        <w:numPr>
          <w:ilvl w:val="0"/>
          <w:numId w:val="4"/>
        </w:numPr>
        <w:spacing w:line="520" w:lineRule="exact"/>
        <w:ind w:firstLineChars="0"/>
        <w:rPr>
          <w:rFonts w:ascii="Times New Roman" w:eastAsia="等线" w:hAnsi="Times New Roman" w:cs="Times New Roman"/>
          <w:b/>
          <w:sz w:val="24"/>
          <w:szCs w:val="24"/>
        </w:rPr>
      </w:pPr>
      <w:r w:rsidRPr="00F22393">
        <w:rPr>
          <w:rFonts w:ascii="Times New Roman" w:eastAsia="等线" w:hAnsi="Times New Roman" w:cs="Times New Roman"/>
          <w:b/>
          <w:sz w:val="24"/>
          <w:szCs w:val="24"/>
        </w:rPr>
        <w:t>询价采购内容</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701"/>
        <w:gridCol w:w="1276"/>
        <w:gridCol w:w="851"/>
        <w:gridCol w:w="2048"/>
        <w:gridCol w:w="2277"/>
      </w:tblGrid>
      <w:tr w:rsidR="00E3581A" w:rsidRPr="009558CD" w14:paraId="38CEE8B4" w14:textId="77777777" w:rsidTr="00994968">
        <w:tc>
          <w:tcPr>
            <w:tcW w:w="709" w:type="dxa"/>
            <w:tcMar>
              <w:top w:w="0" w:type="dxa"/>
              <w:left w:w="105" w:type="dxa"/>
              <w:bottom w:w="0" w:type="dxa"/>
              <w:right w:w="105" w:type="dxa"/>
            </w:tcMar>
            <w:vAlign w:val="center"/>
          </w:tcPr>
          <w:p w14:paraId="2BD07560" w14:textId="77777777" w:rsidR="00E3581A" w:rsidRPr="009558CD" w:rsidRDefault="00E3581A" w:rsidP="00994968">
            <w:pPr>
              <w:widowControl/>
              <w:adjustRightInd w:val="0"/>
              <w:snapToGrid w:val="0"/>
              <w:jc w:val="center"/>
              <w:rPr>
                <w:rFonts w:ascii="等线" w:eastAsia="等线" w:hAnsi="等线" w:cs="等线"/>
                <w:b/>
                <w:bCs/>
                <w:kern w:val="0"/>
                <w:sz w:val="22"/>
              </w:rPr>
            </w:pPr>
            <w:r w:rsidRPr="009558CD">
              <w:rPr>
                <w:rFonts w:ascii="等线" w:eastAsia="等线" w:hAnsi="等线" w:cs="等线" w:hint="eastAsia"/>
                <w:b/>
                <w:bCs/>
                <w:kern w:val="0"/>
                <w:sz w:val="22"/>
              </w:rPr>
              <w:t>序号</w:t>
            </w:r>
          </w:p>
        </w:tc>
        <w:tc>
          <w:tcPr>
            <w:tcW w:w="1701" w:type="dxa"/>
            <w:tcMar>
              <w:top w:w="0" w:type="dxa"/>
              <w:left w:w="105" w:type="dxa"/>
              <w:bottom w:w="0" w:type="dxa"/>
              <w:right w:w="105" w:type="dxa"/>
            </w:tcMar>
            <w:vAlign w:val="center"/>
          </w:tcPr>
          <w:p w14:paraId="7733A7E8" w14:textId="77777777" w:rsidR="00E3581A" w:rsidRPr="009558CD" w:rsidRDefault="00E3581A" w:rsidP="00994968">
            <w:pPr>
              <w:widowControl/>
              <w:adjustRightInd w:val="0"/>
              <w:snapToGrid w:val="0"/>
              <w:jc w:val="center"/>
              <w:rPr>
                <w:rFonts w:ascii="等线" w:eastAsia="等线" w:hAnsi="等线" w:cs="等线"/>
                <w:b/>
                <w:bCs/>
                <w:kern w:val="0"/>
                <w:sz w:val="22"/>
              </w:rPr>
            </w:pPr>
            <w:r w:rsidRPr="009558CD">
              <w:rPr>
                <w:rFonts w:ascii="等线" w:eastAsia="等线" w:hAnsi="等线" w:cs="等线" w:hint="eastAsia"/>
                <w:b/>
                <w:bCs/>
                <w:kern w:val="0"/>
                <w:sz w:val="22"/>
              </w:rPr>
              <w:t>测评系统名称</w:t>
            </w:r>
          </w:p>
        </w:tc>
        <w:tc>
          <w:tcPr>
            <w:tcW w:w="1276" w:type="dxa"/>
            <w:tcMar>
              <w:top w:w="0" w:type="dxa"/>
              <w:left w:w="105" w:type="dxa"/>
              <w:bottom w:w="0" w:type="dxa"/>
              <w:right w:w="105" w:type="dxa"/>
            </w:tcMar>
            <w:vAlign w:val="center"/>
          </w:tcPr>
          <w:p w14:paraId="13BD6CCA" w14:textId="77777777" w:rsidR="00E3581A" w:rsidRPr="009558CD" w:rsidRDefault="00E3581A" w:rsidP="00994968">
            <w:pPr>
              <w:widowControl/>
              <w:adjustRightInd w:val="0"/>
              <w:snapToGrid w:val="0"/>
              <w:jc w:val="center"/>
              <w:rPr>
                <w:rFonts w:ascii="等线" w:eastAsia="等线" w:hAnsi="等线" w:cs="等线"/>
                <w:b/>
                <w:bCs/>
                <w:kern w:val="0"/>
                <w:sz w:val="22"/>
              </w:rPr>
            </w:pPr>
            <w:r w:rsidRPr="009558CD">
              <w:rPr>
                <w:rFonts w:ascii="等线" w:eastAsia="等线" w:hAnsi="等线" w:cs="等线" w:hint="eastAsia"/>
                <w:b/>
                <w:bCs/>
                <w:kern w:val="0"/>
                <w:sz w:val="22"/>
              </w:rPr>
              <w:t>测评数量</w:t>
            </w:r>
          </w:p>
          <w:p w14:paraId="65033E73" w14:textId="77777777" w:rsidR="00E3581A" w:rsidRPr="009558CD" w:rsidRDefault="00E3581A" w:rsidP="00994968">
            <w:pPr>
              <w:widowControl/>
              <w:adjustRightInd w:val="0"/>
              <w:snapToGrid w:val="0"/>
              <w:jc w:val="center"/>
              <w:rPr>
                <w:rFonts w:ascii="等线" w:eastAsia="等线" w:hAnsi="等线" w:cs="等线"/>
                <w:b/>
                <w:bCs/>
                <w:kern w:val="0"/>
                <w:sz w:val="22"/>
              </w:rPr>
            </w:pPr>
            <w:r w:rsidRPr="009558CD">
              <w:rPr>
                <w:rFonts w:ascii="等线" w:eastAsia="等线" w:hAnsi="等线" w:cs="等线" w:hint="eastAsia"/>
                <w:b/>
                <w:bCs/>
                <w:kern w:val="0"/>
                <w:sz w:val="22"/>
              </w:rPr>
              <w:t>（次/年）</w:t>
            </w:r>
          </w:p>
        </w:tc>
        <w:tc>
          <w:tcPr>
            <w:tcW w:w="851" w:type="dxa"/>
            <w:tcMar>
              <w:top w:w="0" w:type="dxa"/>
              <w:left w:w="105" w:type="dxa"/>
              <w:bottom w:w="0" w:type="dxa"/>
              <w:right w:w="105" w:type="dxa"/>
            </w:tcMar>
            <w:vAlign w:val="center"/>
          </w:tcPr>
          <w:p w14:paraId="487F9D0A" w14:textId="77777777" w:rsidR="00E3581A" w:rsidRPr="009558CD" w:rsidRDefault="00E3581A" w:rsidP="00994968">
            <w:pPr>
              <w:widowControl/>
              <w:adjustRightInd w:val="0"/>
              <w:snapToGrid w:val="0"/>
              <w:jc w:val="center"/>
              <w:rPr>
                <w:rFonts w:ascii="等线" w:eastAsia="等线" w:hAnsi="等线" w:cs="等线"/>
                <w:b/>
                <w:bCs/>
                <w:kern w:val="0"/>
                <w:sz w:val="22"/>
              </w:rPr>
            </w:pPr>
            <w:r w:rsidRPr="009558CD">
              <w:rPr>
                <w:rFonts w:ascii="等线" w:eastAsia="等线" w:hAnsi="等线" w:cs="等线" w:hint="eastAsia"/>
                <w:b/>
                <w:bCs/>
                <w:kern w:val="0"/>
                <w:sz w:val="22"/>
              </w:rPr>
              <w:t>系统等级</w:t>
            </w:r>
          </w:p>
        </w:tc>
        <w:tc>
          <w:tcPr>
            <w:tcW w:w="2048" w:type="dxa"/>
            <w:vAlign w:val="center"/>
          </w:tcPr>
          <w:p w14:paraId="62B86B9C" w14:textId="77777777" w:rsidR="00E3581A" w:rsidRPr="009558CD" w:rsidRDefault="00E3581A" w:rsidP="00994968">
            <w:pPr>
              <w:widowControl/>
              <w:adjustRightInd w:val="0"/>
              <w:snapToGrid w:val="0"/>
              <w:spacing w:line="400" w:lineRule="exact"/>
              <w:jc w:val="center"/>
              <w:rPr>
                <w:rFonts w:ascii="等线" w:eastAsia="等线" w:hAnsi="等线" w:cs="Times New Roman"/>
                <w:b/>
                <w:bCs/>
                <w:kern w:val="0"/>
                <w:sz w:val="22"/>
              </w:rPr>
            </w:pPr>
            <w:r w:rsidRPr="009558CD">
              <w:rPr>
                <w:rFonts w:ascii="等线" w:eastAsia="等线" w:hAnsi="等线" w:cs="Times New Roman"/>
                <w:b/>
                <w:bCs/>
                <w:kern w:val="0"/>
                <w:sz w:val="22"/>
              </w:rPr>
              <w:t>最高限价</w:t>
            </w:r>
          </w:p>
          <w:p w14:paraId="58053DDA" w14:textId="77777777" w:rsidR="00E3581A" w:rsidRPr="009558CD" w:rsidRDefault="00E3581A" w:rsidP="00994968">
            <w:pPr>
              <w:widowControl/>
              <w:adjustRightInd w:val="0"/>
              <w:snapToGrid w:val="0"/>
              <w:jc w:val="center"/>
              <w:rPr>
                <w:rFonts w:ascii="等线" w:eastAsia="等线" w:hAnsi="等线" w:cs="等线" w:hint="eastAsia"/>
                <w:b/>
                <w:bCs/>
                <w:kern w:val="0"/>
                <w:sz w:val="22"/>
              </w:rPr>
            </w:pPr>
            <w:r w:rsidRPr="009558CD">
              <w:rPr>
                <w:rFonts w:ascii="等线" w:eastAsia="等线" w:hAnsi="等线" w:cs="Times New Roman"/>
                <w:b/>
                <w:bCs/>
                <w:kern w:val="0"/>
                <w:sz w:val="22"/>
              </w:rPr>
              <w:t>（元/年）</w:t>
            </w:r>
          </w:p>
        </w:tc>
        <w:tc>
          <w:tcPr>
            <w:tcW w:w="2277" w:type="dxa"/>
            <w:tcMar>
              <w:top w:w="0" w:type="dxa"/>
              <w:left w:w="105" w:type="dxa"/>
              <w:bottom w:w="0" w:type="dxa"/>
              <w:right w:w="105" w:type="dxa"/>
            </w:tcMar>
            <w:vAlign w:val="center"/>
          </w:tcPr>
          <w:p w14:paraId="5C22A98A" w14:textId="77777777" w:rsidR="00E3581A" w:rsidRPr="009558CD" w:rsidRDefault="00E3581A" w:rsidP="00994968">
            <w:pPr>
              <w:widowControl/>
              <w:adjustRightInd w:val="0"/>
              <w:snapToGrid w:val="0"/>
              <w:jc w:val="center"/>
              <w:rPr>
                <w:rFonts w:ascii="等线" w:eastAsia="等线" w:hAnsi="等线" w:cs="等线"/>
                <w:b/>
                <w:bCs/>
                <w:kern w:val="0"/>
                <w:sz w:val="22"/>
              </w:rPr>
            </w:pPr>
            <w:r>
              <w:rPr>
                <w:rFonts w:ascii="等线" w:eastAsia="等线" w:hAnsi="等线" w:cs="等线" w:hint="eastAsia"/>
                <w:b/>
                <w:bCs/>
                <w:kern w:val="0"/>
                <w:sz w:val="22"/>
              </w:rPr>
              <w:t>服务内容</w:t>
            </w:r>
          </w:p>
        </w:tc>
      </w:tr>
      <w:tr w:rsidR="00E3581A" w:rsidRPr="009558CD" w14:paraId="050CF438" w14:textId="77777777" w:rsidTr="00994968">
        <w:trPr>
          <w:trHeight w:val="765"/>
        </w:trPr>
        <w:tc>
          <w:tcPr>
            <w:tcW w:w="709" w:type="dxa"/>
            <w:tcMar>
              <w:top w:w="0" w:type="dxa"/>
              <w:left w:w="105" w:type="dxa"/>
              <w:bottom w:w="0" w:type="dxa"/>
              <w:right w:w="105" w:type="dxa"/>
            </w:tcMar>
            <w:vAlign w:val="center"/>
          </w:tcPr>
          <w:p w14:paraId="74C2057F"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1</w:t>
            </w:r>
          </w:p>
        </w:tc>
        <w:tc>
          <w:tcPr>
            <w:tcW w:w="1701" w:type="dxa"/>
            <w:tcMar>
              <w:top w:w="0" w:type="dxa"/>
              <w:left w:w="105" w:type="dxa"/>
              <w:bottom w:w="0" w:type="dxa"/>
              <w:right w:w="105" w:type="dxa"/>
            </w:tcMar>
            <w:vAlign w:val="center"/>
          </w:tcPr>
          <w:p w14:paraId="5259DD9C"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Times New Roman" w:hint="eastAsia"/>
                <w:kern w:val="0"/>
                <w:sz w:val="24"/>
                <w:szCs w:val="24"/>
              </w:rPr>
              <w:t>攀枝花市政务云平台</w:t>
            </w:r>
          </w:p>
        </w:tc>
        <w:tc>
          <w:tcPr>
            <w:tcW w:w="1276" w:type="dxa"/>
            <w:tcMar>
              <w:top w:w="0" w:type="dxa"/>
              <w:left w:w="105" w:type="dxa"/>
              <w:bottom w:w="0" w:type="dxa"/>
              <w:right w:w="105" w:type="dxa"/>
            </w:tcMar>
            <w:vAlign w:val="center"/>
          </w:tcPr>
          <w:p w14:paraId="5C9788E8"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1</w:t>
            </w:r>
          </w:p>
        </w:tc>
        <w:tc>
          <w:tcPr>
            <w:tcW w:w="851" w:type="dxa"/>
            <w:tcMar>
              <w:top w:w="0" w:type="dxa"/>
              <w:left w:w="105" w:type="dxa"/>
              <w:bottom w:w="0" w:type="dxa"/>
              <w:right w:w="105" w:type="dxa"/>
            </w:tcMar>
            <w:vAlign w:val="center"/>
          </w:tcPr>
          <w:p w14:paraId="3C6C00F3"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三级</w:t>
            </w:r>
          </w:p>
        </w:tc>
        <w:tc>
          <w:tcPr>
            <w:tcW w:w="2048" w:type="dxa"/>
            <w:vAlign w:val="center"/>
          </w:tcPr>
          <w:p w14:paraId="166D4DDC" w14:textId="77777777" w:rsidR="00E3581A" w:rsidRPr="009558CD" w:rsidRDefault="00E3581A" w:rsidP="00994968">
            <w:pPr>
              <w:widowControl/>
              <w:adjustRightInd w:val="0"/>
              <w:snapToGrid w:val="0"/>
              <w:jc w:val="center"/>
              <w:rPr>
                <w:rFonts w:ascii="等线" w:eastAsia="等线" w:hAnsi="等线" w:cs="等线" w:hint="eastAsia"/>
                <w:kern w:val="0"/>
                <w:sz w:val="22"/>
              </w:rPr>
            </w:pPr>
            <w:r w:rsidRPr="009558CD">
              <w:rPr>
                <w:rFonts w:ascii="等线" w:eastAsia="等线" w:hAnsi="等线" w:cs="Times New Roman"/>
                <w:kern w:val="0"/>
                <w:sz w:val="24"/>
                <w:szCs w:val="24"/>
              </w:rPr>
              <w:t>40000</w:t>
            </w:r>
            <w:r w:rsidRPr="009558CD">
              <w:rPr>
                <w:rFonts w:ascii="等线" w:eastAsia="等线" w:hAnsi="等线" w:cs="Times New Roman" w:hint="eastAsia"/>
                <w:kern w:val="0"/>
                <w:sz w:val="24"/>
                <w:szCs w:val="24"/>
              </w:rPr>
              <w:t>.00</w:t>
            </w:r>
          </w:p>
        </w:tc>
        <w:tc>
          <w:tcPr>
            <w:tcW w:w="2277" w:type="dxa"/>
            <w:vMerge w:val="restart"/>
            <w:tcMar>
              <w:top w:w="0" w:type="dxa"/>
              <w:left w:w="105" w:type="dxa"/>
              <w:bottom w:w="0" w:type="dxa"/>
              <w:right w:w="105" w:type="dxa"/>
            </w:tcMar>
            <w:vAlign w:val="center"/>
          </w:tcPr>
          <w:p w14:paraId="7A50B3C1"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对系统进行定级、备案、测评并协助整改、获取系统备案证明及提供测评报告，保障系统安全</w:t>
            </w:r>
          </w:p>
        </w:tc>
      </w:tr>
      <w:tr w:rsidR="00E3581A" w:rsidRPr="009558CD" w14:paraId="6469DD27" w14:textId="77777777" w:rsidTr="00994968">
        <w:trPr>
          <w:trHeight w:val="1095"/>
        </w:trPr>
        <w:tc>
          <w:tcPr>
            <w:tcW w:w="709" w:type="dxa"/>
            <w:tcMar>
              <w:top w:w="0" w:type="dxa"/>
              <w:left w:w="105" w:type="dxa"/>
              <w:bottom w:w="0" w:type="dxa"/>
              <w:right w:w="105" w:type="dxa"/>
            </w:tcMar>
            <w:vAlign w:val="center"/>
          </w:tcPr>
          <w:p w14:paraId="5D01BA9F"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2</w:t>
            </w:r>
          </w:p>
        </w:tc>
        <w:tc>
          <w:tcPr>
            <w:tcW w:w="1701" w:type="dxa"/>
            <w:tcMar>
              <w:top w:w="0" w:type="dxa"/>
              <w:left w:w="105" w:type="dxa"/>
              <w:bottom w:w="0" w:type="dxa"/>
              <w:right w:w="105" w:type="dxa"/>
            </w:tcMar>
            <w:vAlign w:val="center"/>
          </w:tcPr>
          <w:p w14:paraId="26613B08"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Times New Roman" w:hint="eastAsia"/>
                <w:kern w:val="0"/>
                <w:sz w:val="24"/>
                <w:szCs w:val="24"/>
              </w:rPr>
              <w:t>攀枝花市政务数据共享交换平台</w:t>
            </w:r>
          </w:p>
        </w:tc>
        <w:tc>
          <w:tcPr>
            <w:tcW w:w="1276" w:type="dxa"/>
            <w:tcMar>
              <w:top w:w="0" w:type="dxa"/>
              <w:left w:w="105" w:type="dxa"/>
              <w:bottom w:w="0" w:type="dxa"/>
              <w:right w:w="105" w:type="dxa"/>
            </w:tcMar>
            <w:vAlign w:val="center"/>
          </w:tcPr>
          <w:p w14:paraId="7B227081"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1</w:t>
            </w:r>
          </w:p>
        </w:tc>
        <w:tc>
          <w:tcPr>
            <w:tcW w:w="851" w:type="dxa"/>
            <w:tcMar>
              <w:top w:w="0" w:type="dxa"/>
              <w:left w:w="105" w:type="dxa"/>
              <w:bottom w:w="0" w:type="dxa"/>
              <w:right w:w="105" w:type="dxa"/>
            </w:tcMar>
            <w:vAlign w:val="center"/>
          </w:tcPr>
          <w:p w14:paraId="7342F374"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等线" w:hint="eastAsia"/>
                <w:kern w:val="0"/>
                <w:sz w:val="22"/>
              </w:rPr>
              <w:t>三级</w:t>
            </w:r>
          </w:p>
        </w:tc>
        <w:tc>
          <w:tcPr>
            <w:tcW w:w="2048" w:type="dxa"/>
            <w:vAlign w:val="center"/>
          </w:tcPr>
          <w:p w14:paraId="6A82AD3D" w14:textId="77777777" w:rsidR="00E3581A" w:rsidRPr="009558CD" w:rsidRDefault="00E3581A" w:rsidP="00994968">
            <w:pPr>
              <w:widowControl/>
              <w:adjustRightInd w:val="0"/>
              <w:snapToGrid w:val="0"/>
              <w:jc w:val="center"/>
              <w:rPr>
                <w:rFonts w:ascii="等线" w:eastAsia="等线" w:hAnsi="等线" w:cs="等线"/>
                <w:kern w:val="0"/>
                <w:sz w:val="22"/>
              </w:rPr>
            </w:pPr>
            <w:r w:rsidRPr="009558CD">
              <w:rPr>
                <w:rFonts w:ascii="等线" w:eastAsia="等线" w:hAnsi="等线" w:cs="Times New Roman"/>
                <w:kern w:val="0"/>
                <w:sz w:val="24"/>
                <w:szCs w:val="24"/>
              </w:rPr>
              <w:t>40000</w:t>
            </w:r>
            <w:r w:rsidRPr="009558CD">
              <w:rPr>
                <w:rFonts w:ascii="等线" w:eastAsia="等线" w:hAnsi="等线" w:cs="Times New Roman" w:hint="eastAsia"/>
                <w:kern w:val="0"/>
                <w:sz w:val="24"/>
                <w:szCs w:val="24"/>
              </w:rPr>
              <w:t>.00</w:t>
            </w:r>
          </w:p>
        </w:tc>
        <w:tc>
          <w:tcPr>
            <w:tcW w:w="2277" w:type="dxa"/>
            <w:vMerge/>
            <w:vAlign w:val="center"/>
          </w:tcPr>
          <w:p w14:paraId="323CDFFE" w14:textId="77777777" w:rsidR="00E3581A" w:rsidRPr="009558CD" w:rsidRDefault="00E3581A" w:rsidP="00994968">
            <w:pPr>
              <w:widowControl/>
              <w:adjustRightInd w:val="0"/>
              <w:snapToGrid w:val="0"/>
              <w:jc w:val="center"/>
              <w:rPr>
                <w:rFonts w:ascii="等线" w:eastAsia="等线" w:hAnsi="等线" w:cs="等线"/>
                <w:kern w:val="0"/>
                <w:sz w:val="22"/>
              </w:rPr>
            </w:pPr>
          </w:p>
        </w:tc>
      </w:tr>
    </w:tbl>
    <w:p w14:paraId="4C55FEC1" w14:textId="77777777" w:rsidR="00E3581A" w:rsidRDefault="00E3581A" w:rsidP="00E3581A">
      <w:pPr>
        <w:spacing w:line="520" w:lineRule="exact"/>
        <w:ind w:firstLineChars="200" w:firstLine="480"/>
        <w:rPr>
          <w:rFonts w:ascii="Times New Roman" w:eastAsia="等线" w:hAnsi="Times New Roman" w:cs="Times New Roman"/>
          <w:b/>
          <w:sz w:val="24"/>
          <w:szCs w:val="24"/>
        </w:rPr>
      </w:pPr>
      <w:r>
        <w:rPr>
          <w:rFonts w:ascii="Times New Roman" w:eastAsia="等线" w:hAnsi="Times New Roman" w:cs="Times New Roman"/>
          <w:b/>
          <w:sz w:val="24"/>
          <w:szCs w:val="24"/>
        </w:rPr>
        <w:t>二、询价资格条件</w:t>
      </w:r>
    </w:p>
    <w:p w14:paraId="1A1B06EF"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1</w:t>
      </w:r>
      <w:r>
        <w:rPr>
          <w:rFonts w:ascii="Times New Roman" w:eastAsia="等线" w:hAnsi="Times New Roman" w:cs="Times New Roman"/>
          <w:sz w:val="24"/>
          <w:szCs w:val="24"/>
        </w:rPr>
        <w:t>、供应商应符合《中华人民共和国政府采购法》第二十二条的规定</w:t>
      </w:r>
      <w:r>
        <w:rPr>
          <w:rFonts w:ascii="Times New Roman" w:eastAsia="等线" w:hAnsi="Times New Roman" w:cs="Times New Roman"/>
          <w:sz w:val="24"/>
          <w:szCs w:val="24"/>
        </w:rPr>
        <w:t>;</w:t>
      </w:r>
    </w:p>
    <w:p w14:paraId="19E5C9FB"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w:t>
      </w:r>
      <w:r>
        <w:rPr>
          <w:rFonts w:ascii="Times New Roman" w:eastAsia="等线" w:hAnsi="Times New Roman" w:cs="Times New Roman"/>
          <w:sz w:val="24"/>
          <w:szCs w:val="24"/>
        </w:rPr>
        <w:t>1</w:t>
      </w:r>
      <w:r>
        <w:rPr>
          <w:rFonts w:ascii="Times New Roman" w:eastAsia="等线" w:hAnsi="Times New Roman" w:cs="Times New Roman"/>
          <w:sz w:val="24"/>
          <w:szCs w:val="24"/>
        </w:rPr>
        <w:t>）具有独立承担民事责任的能力；</w:t>
      </w:r>
    </w:p>
    <w:p w14:paraId="1F825CC8"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w:t>
      </w:r>
      <w:r>
        <w:rPr>
          <w:rFonts w:ascii="Times New Roman" w:eastAsia="等线" w:hAnsi="Times New Roman" w:cs="Times New Roman"/>
          <w:sz w:val="24"/>
          <w:szCs w:val="24"/>
        </w:rPr>
        <w:t>2</w:t>
      </w:r>
      <w:r>
        <w:rPr>
          <w:rFonts w:ascii="Times New Roman" w:eastAsia="等线" w:hAnsi="Times New Roman" w:cs="Times New Roman"/>
          <w:sz w:val="24"/>
          <w:szCs w:val="24"/>
        </w:rPr>
        <w:t>）具有良好的商业信誉和健全的财务会计制度；</w:t>
      </w:r>
    </w:p>
    <w:p w14:paraId="672E19C7"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w:t>
      </w:r>
      <w:r>
        <w:rPr>
          <w:rFonts w:ascii="Times New Roman" w:eastAsia="等线" w:hAnsi="Times New Roman" w:cs="Times New Roman"/>
          <w:sz w:val="24"/>
          <w:szCs w:val="24"/>
        </w:rPr>
        <w:t>3</w:t>
      </w:r>
      <w:r>
        <w:rPr>
          <w:rFonts w:ascii="Times New Roman" w:eastAsia="等线" w:hAnsi="Times New Roman" w:cs="Times New Roman"/>
          <w:sz w:val="24"/>
          <w:szCs w:val="24"/>
        </w:rPr>
        <w:t>）具有履行合同所必需的设备和专业技术能力；</w:t>
      </w:r>
    </w:p>
    <w:p w14:paraId="6E9FDF2D"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w:t>
      </w:r>
      <w:r>
        <w:rPr>
          <w:rFonts w:ascii="Times New Roman" w:eastAsia="等线" w:hAnsi="Times New Roman" w:cs="Times New Roman"/>
          <w:sz w:val="24"/>
          <w:szCs w:val="24"/>
        </w:rPr>
        <w:t>4</w:t>
      </w:r>
      <w:r>
        <w:rPr>
          <w:rFonts w:ascii="Times New Roman" w:eastAsia="等线" w:hAnsi="Times New Roman" w:cs="Times New Roman"/>
          <w:sz w:val="24"/>
          <w:szCs w:val="24"/>
        </w:rPr>
        <w:t>）有依法缴纳税收和社会保障资金的良好记录；</w:t>
      </w:r>
    </w:p>
    <w:p w14:paraId="0641B32B"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w:t>
      </w:r>
      <w:r>
        <w:rPr>
          <w:rFonts w:ascii="Times New Roman" w:eastAsia="等线" w:hAnsi="Times New Roman" w:cs="Times New Roman"/>
          <w:sz w:val="24"/>
          <w:szCs w:val="24"/>
        </w:rPr>
        <w:t>5</w:t>
      </w:r>
      <w:r>
        <w:rPr>
          <w:rFonts w:ascii="Times New Roman" w:eastAsia="等线" w:hAnsi="Times New Roman" w:cs="Times New Roman"/>
          <w:sz w:val="24"/>
          <w:szCs w:val="24"/>
        </w:rPr>
        <w:t>）参加政府采购活动前三年内，在经营活动中没有重大违法记录；</w:t>
      </w:r>
    </w:p>
    <w:p w14:paraId="218328CD"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w:t>
      </w:r>
      <w:r>
        <w:rPr>
          <w:rFonts w:ascii="Times New Roman" w:eastAsia="等线" w:hAnsi="Times New Roman" w:cs="Times New Roman"/>
          <w:sz w:val="24"/>
          <w:szCs w:val="24"/>
        </w:rPr>
        <w:t>6</w:t>
      </w:r>
      <w:r>
        <w:rPr>
          <w:rFonts w:ascii="Times New Roman" w:eastAsia="等线" w:hAnsi="Times New Roman" w:cs="Times New Roman"/>
          <w:sz w:val="24"/>
          <w:szCs w:val="24"/>
        </w:rPr>
        <w:t>）法律、行政法规规定的其他条件。</w:t>
      </w:r>
    </w:p>
    <w:p w14:paraId="3FC11272"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2</w:t>
      </w:r>
      <w:r>
        <w:rPr>
          <w:rFonts w:ascii="Times New Roman" w:eastAsia="等线" w:hAnsi="Times New Roman" w:cs="Times New Roman"/>
          <w:sz w:val="24"/>
          <w:szCs w:val="24"/>
        </w:rPr>
        <w:t>、供应商不得为</w:t>
      </w:r>
      <w:r>
        <w:rPr>
          <w:rFonts w:ascii="Times New Roman" w:eastAsia="等线" w:hAnsi="Times New Roman" w:cs="Times New Roman"/>
          <w:sz w:val="24"/>
          <w:szCs w:val="24"/>
        </w:rPr>
        <w:t>“</w:t>
      </w:r>
      <w:r>
        <w:rPr>
          <w:rFonts w:ascii="Times New Roman" w:eastAsia="等线" w:hAnsi="Times New Roman" w:cs="Times New Roman"/>
          <w:sz w:val="24"/>
          <w:szCs w:val="24"/>
        </w:rPr>
        <w:t>信用中国</w:t>
      </w:r>
      <w:r>
        <w:rPr>
          <w:rFonts w:ascii="Times New Roman" w:eastAsia="等线" w:hAnsi="Times New Roman" w:cs="Times New Roman"/>
          <w:sz w:val="24"/>
          <w:szCs w:val="24"/>
        </w:rPr>
        <w:t>”</w:t>
      </w:r>
      <w:r>
        <w:rPr>
          <w:rFonts w:ascii="Times New Roman" w:eastAsia="等线" w:hAnsi="Times New Roman" w:cs="Times New Roman"/>
          <w:sz w:val="24"/>
          <w:szCs w:val="24"/>
        </w:rPr>
        <w:t>网站（</w:t>
      </w:r>
      <w:r>
        <w:rPr>
          <w:rFonts w:ascii="Times New Roman" w:eastAsia="等线" w:hAnsi="Times New Roman" w:cs="Times New Roman"/>
          <w:sz w:val="24"/>
          <w:szCs w:val="24"/>
        </w:rPr>
        <w:t>www.creditchina.gov.cn</w:t>
      </w:r>
      <w:r>
        <w:rPr>
          <w:rFonts w:ascii="Times New Roman" w:eastAsia="等线" w:hAnsi="Times New Roman" w:cs="Times New Roman"/>
          <w:sz w:val="24"/>
          <w:szCs w:val="24"/>
        </w:rPr>
        <w:t>）中列入失信被执行人和重大税收违法案件当事人名单的供应商，不得为中国政府采购网（</w:t>
      </w:r>
      <w:r>
        <w:rPr>
          <w:rFonts w:ascii="Times New Roman" w:eastAsia="等线" w:hAnsi="Times New Roman" w:cs="Times New Roman"/>
          <w:sz w:val="24"/>
          <w:szCs w:val="24"/>
        </w:rPr>
        <w:t>www.ccgp.gov.cn</w:t>
      </w:r>
      <w:r>
        <w:rPr>
          <w:rFonts w:ascii="Times New Roman" w:eastAsia="等线" w:hAnsi="Times New Roman" w:cs="Times New Roman"/>
          <w:sz w:val="24"/>
          <w:szCs w:val="24"/>
        </w:rPr>
        <w:t>）政府采购严重违法失信行为记录名单中被财政部门禁止参加政府采购活动的供应商</w:t>
      </w:r>
      <w:r>
        <w:rPr>
          <w:rFonts w:ascii="Times New Roman" w:eastAsia="等线" w:hAnsi="Times New Roman" w:cs="Times New Roman" w:hint="eastAsia"/>
          <w:sz w:val="24"/>
          <w:szCs w:val="24"/>
        </w:rPr>
        <w:t>，提供网站查询结果截图</w:t>
      </w:r>
      <w:r>
        <w:rPr>
          <w:rFonts w:ascii="Times New Roman" w:eastAsia="等线" w:hAnsi="Times New Roman" w:cs="Times New Roman"/>
          <w:sz w:val="24"/>
          <w:szCs w:val="24"/>
        </w:rPr>
        <w:t>。</w:t>
      </w:r>
    </w:p>
    <w:p w14:paraId="6CED6E50"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3</w:t>
      </w:r>
      <w:r>
        <w:rPr>
          <w:rFonts w:ascii="Times New Roman" w:eastAsia="等线" w:hAnsi="Times New Roman" w:cs="Times New Roman"/>
          <w:sz w:val="24"/>
          <w:szCs w:val="24"/>
        </w:rPr>
        <w:t>、本项目的特定资格要求：公安部第三研究所颁发的网络安全等级测评与检测评估机构服务认证证书。</w:t>
      </w:r>
    </w:p>
    <w:p w14:paraId="6BADD72A" w14:textId="77777777" w:rsidR="00E3581A" w:rsidRDefault="00E3581A" w:rsidP="00E3581A">
      <w:pPr>
        <w:spacing w:line="520" w:lineRule="exact"/>
        <w:ind w:firstLineChars="200" w:firstLine="480"/>
        <w:rPr>
          <w:rFonts w:ascii="Times New Roman" w:eastAsia="等线" w:hAnsi="Times New Roman" w:cs="Times New Roman"/>
          <w:b/>
          <w:sz w:val="24"/>
          <w:szCs w:val="24"/>
        </w:rPr>
      </w:pPr>
      <w:r>
        <w:rPr>
          <w:rFonts w:ascii="Times New Roman" w:eastAsia="等线" w:hAnsi="Times New Roman" w:cs="Times New Roman"/>
          <w:b/>
          <w:sz w:val="24"/>
          <w:szCs w:val="24"/>
        </w:rPr>
        <w:t>四、服务期限</w:t>
      </w:r>
    </w:p>
    <w:p w14:paraId="072459E0"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hint="eastAsia"/>
          <w:sz w:val="24"/>
          <w:szCs w:val="24"/>
        </w:rPr>
        <w:t>总服务期</w:t>
      </w:r>
      <w:r w:rsidRPr="001374A1">
        <w:rPr>
          <w:rFonts w:ascii="Times New Roman" w:eastAsia="等线" w:hAnsi="Times New Roman" w:cs="Times New Roman" w:hint="eastAsia"/>
          <w:sz w:val="24"/>
          <w:szCs w:val="24"/>
        </w:rPr>
        <w:t>三年，合同每年一签，达到服务要求后，采购人根据需求决定是否续签下一年度服务合同</w:t>
      </w:r>
      <w:r>
        <w:rPr>
          <w:rFonts w:ascii="Times New Roman" w:eastAsia="等线" w:hAnsi="Times New Roman" w:cs="Times New Roman"/>
          <w:sz w:val="24"/>
          <w:szCs w:val="24"/>
        </w:rPr>
        <w:t>。</w:t>
      </w:r>
    </w:p>
    <w:p w14:paraId="1898A458" w14:textId="77777777" w:rsidR="00E3581A" w:rsidRDefault="00E3581A" w:rsidP="00E3581A">
      <w:pPr>
        <w:spacing w:line="520" w:lineRule="exact"/>
        <w:ind w:firstLineChars="200" w:firstLine="480"/>
        <w:rPr>
          <w:rFonts w:ascii="Times New Roman" w:eastAsia="等线" w:hAnsi="Times New Roman" w:cs="Times New Roman"/>
          <w:b/>
          <w:bCs/>
          <w:sz w:val="24"/>
          <w:szCs w:val="24"/>
        </w:rPr>
      </w:pPr>
      <w:r>
        <w:rPr>
          <w:rFonts w:ascii="Times New Roman" w:eastAsia="等线" w:hAnsi="Times New Roman" w:cs="Times New Roman"/>
          <w:b/>
          <w:bCs/>
          <w:sz w:val="24"/>
          <w:szCs w:val="24"/>
        </w:rPr>
        <w:lastRenderedPageBreak/>
        <w:t>五、服务要求</w:t>
      </w:r>
    </w:p>
    <w:p w14:paraId="32E57FC3"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1.</w:t>
      </w:r>
      <w:r>
        <w:rPr>
          <w:rFonts w:ascii="Times New Roman" w:eastAsia="等线" w:hAnsi="Times New Roman" w:cs="Times New Roman"/>
          <w:sz w:val="24"/>
          <w:szCs w:val="24"/>
        </w:rPr>
        <w:t>测评服务：供应商依据《</w:t>
      </w:r>
      <w:r>
        <w:rPr>
          <w:rFonts w:ascii="Times New Roman" w:eastAsia="等线" w:hAnsi="Times New Roman" w:cs="Times New Roman"/>
          <w:sz w:val="24"/>
          <w:szCs w:val="24"/>
        </w:rPr>
        <w:t xml:space="preserve">GB/T 22239-2019 </w:t>
      </w:r>
      <w:r>
        <w:rPr>
          <w:rFonts w:ascii="Times New Roman" w:eastAsia="等线" w:hAnsi="Times New Roman" w:cs="Times New Roman"/>
          <w:sz w:val="24"/>
          <w:szCs w:val="24"/>
        </w:rPr>
        <w:t>信息安全技术网络安全等级保护基本要求》、《</w:t>
      </w:r>
      <w:r>
        <w:rPr>
          <w:rFonts w:ascii="Times New Roman" w:eastAsia="等线" w:hAnsi="Times New Roman" w:cs="Times New Roman"/>
          <w:sz w:val="24"/>
          <w:szCs w:val="24"/>
        </w:rPr>
        <w:t xml:space="preserve">GB/T 28448-2019 </w:t>
      </w:r>
      <w:r>
        <w:rPr>
          <w:rFonts w:ascii="Times New Roman" w:eastAsia="等线" w:hAnsi="Times New Roman" w:cs="Times New Roman"/>
          <w:sz w:val="24"/>
          <w:szCs w:val="24"/>
        </w:rPr>
        <w:t>信息安全技术</w:t>
      </w:r>
      <w:r>
        <w:rPr>
          <w:rFonts w:ascii="Times New Roman" w:eastAsia="等线" w:hAnsi="Times New Roman" w:cs="Times New Roman"/>
          <w:sz w:val="24"/>
          <w:szCs w:val="24"/>
        </w:rPr>
        <w:t xml:space="preserve"> </w:t>
      </w:r>
      <w:r>
        <w:rPr>
          <w:rFonts w:ascii="Times New Roman" w:eastAsia="等线" w:hAnsi="Times New Roman" w:cs="Times New Roman"/>
          <w:sz w:val="24"/>
          <w:szCs w:val="24"/>
        </w:rPr>
        <w:t>网络安全等级保护测评要求》、《中华人民共和国网络安全法》等有关规定及要求，在公安机关获取到系统备案证书或备案证号后</w:t>
      </w:r>
      <w:r>
        <w:rPr>
          <w:rFonts w:ascii="Times New Roman" w:eastAsia="等线" w:hAnsi="Times New Roman" w:cs="Times New Roman"/>
          <w:sz w:val="24"/>
          <w:szCs w:val="24"/>
        </w:rPr>
        <w:t>,</w:t>
      </w:r>
      <w:r>
        <w:rPr>
          <w:rFonts w:ascii="Times New Roman" w:eastAsia="等线" w:hAnsi="Times New Roman" w:cs="Times New Roman"/>
          <w:sz w:val="24"/>
          <w:szCs w:val="24"/>
        </w:rPr>
        <w:t>开展符合性等级保护测评工作。</w:t>
      </w:r>
    </w:p>
    <w:p w14:paraId="296333BC"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2.</w:t>
      </w:r>
      <w:r>
        <w:rPr>
          <w:rFonts w:ascii="Times New Roman" w:eastAsia="等线" w:hAnsi="Times New Roman" w:cs="Times New Roman"/>
          <w:sz w:val="24"/>
          <w:szCs w:val="24"/>
        </w:rPr>
        <w:t>工作内容：根据《</w:t>
      </w:r>
      <w:r>
        <w:rPr>
          <w:rFonts w:ascii="Times New Roman" w:eastAsia="等线" w:hAnsi="Times New Roman" w:cs="Times New Roman"/>
          <w:sz w:val="24"/>
          <w:szCs w:val="24"/>
        </w:rPr>
        <w:t xml:space="preserve">GB/T 22239-2019 </w:t>
      </w:r>
      <w:r>
        <w:rPr>
          <w:rFonts w:ascii="Times New Roman" w:eastAsia="等线" w:hAnsi="Times New Roman" w:cs="Times New Roman"/>
          <w:sz w:val="24"/>
          <w:szCs w:val="24"/>
        </w:rPr>
        <w:t>信息安全技术</w:t>
      </w:r>
      <w:r>
        <w:rPr>
          <w:rFonts w:ascii="Times New Roman" w:eastAsia="等线" w:hAnsi="Times New Roman" w:cs="Times New Roman"/>
          <w:sz w:val="24"/>
          <w:szCs w:val="24"/>
        </w:rPr>
        <w:t xml:space="preserve"> </w:t>
      </w:r>
      <w:r>
        <w:rPr>
          <w:rFonts w:ascii="Times New Roman" w:eastAsia="等线" w:hAnsi="Times New Roman" w:cs="Times New Roman"/>
          <w:sz w:val="24"/>
          <w:szCs w:val="24"/>
        </w:rPr>
        <w:t>网络安全等级保护基本要求》、《</w:t>
      </w:r>
      <w:r>
        <w:rPr>
          <w:rFonts w:ascii="Times New Roman" w:eastAsia="等线" w:hAnsi="Times New Roman" w:cs="Times New Roman"/>
          <w:sz w:val="24"/>
          <w:szCs w:val="24"/>
        </w:rPr>
        <w:t xml:space="preserve">GB/T 28448-2019 </w:t>
      </w:r>
      <w:r>
        <w:rPr>
          <w:rFonts w:ascii="Times New Roman" w:eastAsia="等线" w:hAnsi="Times New Roman" w:cs="Times New Roman"/>
          <w:sz w:val="24"/>
          <w:szCs w:val="24"/>
        </w:rPr>
        <w:t>信息安全技术</w:t>
      </w:r>
      <w:r>
        <w:rPr>
          <w:rFonts w:ascii="Times New Roman" w:eastAsia="等线" w:hAnsi="Times New Roman" w:cs="Times New Roman"/>
          <w:sz w:val="24"/>
          <w:szCs w:val="24"/>
        </w:rPr>
        <w:t xml:space="preserve"> </w:t>
      </w:r>
      <w:r>
        <w:rPr>
          <w:rFonts w:ascii="Times New Roman" w:eastAsia="等线" w:hAnsi="Times New Roman" w:cs="Times New Roman"/>
          <w:sz w:val="24"/>
          <w:szCs w:val="24"/>
        </w:rPr>
        <w:t>网络安全等级保护测评要求》、《中华人民共和国网络安全法》等有关规定及要求，对采购方系统进行第三方测评工作，在评估过程中出现的不符合性，供应商如实反馈并提出相应整改建议，采购方自行开展整改工作，供应商根据采购方实际整改情况出具（优</w:t>
      </w:r>
      <w:r>
        <w:rPr>
          <w:rFonts w:ascii="Times New Roman" w:eastAsia="等线" w:hAnsi="Times New Roman" w:cs="Times New Roman"/>
          <w:sz w:val="24"/>
          <w:szCs w:val="24"/>
        </w:rPr>
        <w:t>/</w:t>
      </w:r>
      <w:r>
        <w:rPr>
          <w:rFonts w:ascii="Times New Roman" w:eastAsia="等线" w:hAnsi="Times New Roman" w:cs="Times New Roman"/>
          <w:sz w:val="24"/>
          <w:szCs w:val="24"/>
        </w:rPr>
        <w:t>良</w:t>
      </w:r>
      <w:r>
        <w:rPr>
          <w:rFonts w:ascii="Times New Roman" w:eastAsia="等线" w:hAnsi="Times New Roman" w:cs="Times New Roman"/>
          <w:sz w:val="24"/>
          <w:szCs w:val="24"/>
        </w:rPr>
        <w:t>/</w:t>
      </w:r>
      <w:r>
        <w:rPr>
          <w:rFonts w:ascii="Times New Roman" w:eastAsia="等线" w:hAnsi="Times New Roman" w:cs="Times New Roman"/>
          <w:sz w:val="24"/>
          <w:szCs w:val="24"/>
        </w:rPr>
        <w:t>中</w:t>
      </w:r>
      <w:r>
        <w:rPr>
          <w:rFonts w:ascii="Times New Roman" w:eastAsia="等线" w:hAnsi="Times New Roman" w:cs="Times New Roman"/>
          <w:sz w:val="24"/>
          <w:szCs w:val="24"/>
        </w:rPr>
        <w:t>/</w:t>
      </w:r>
      <w:r>
        <w:rPr>
          <w:rFonts w:ascii="Times New Roman" w:eastAsia="等线" w:hAnsi="Times New Roman" w:cs="Times New Roman"/>
          <w:sz w:val="24"/>
          <w:szCs w:val="24"/>
        </w:rPr>
        <w:t>差）结论的测评报告。</w:t>
      </w:r>
    </w:p>
    <w:p w14:paraId="5DC4693E"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3.</w:t>
      </w:r>
      <w:r>
        <w:rPr>
          <w:rFonts w:ascii="Times New Roman" w:eastAsia="等线" w:hAnsi="Times New Roman" w:cs="Times New Roman"/>
          <w:sz w:val="24"/>
          <w:szCs w:val="24"/>
        </w:rPr>
        <w:t>测评时间要求：</w:t>
      </w:r>
    </w:p>
    <w:p w14:paraId="53066755"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取得备案证后，供应商应在</w:t>
      </w:r>
      <w:r>
        <w:rPr>
          <w:rFonts w:ascii="Times New Roman" w:eastAsia="等线" w:hAnsi="Times New Roman" w:cs="Times New Roman"/>
          <w:sz w:val="24"/>
          <w:szCs w:val="24"/>
        </w:rPr>
        <w:t>15</w:t>
      </w:r>
      <w:r>
        <w:rPr>
          <w:rFonts w:ascii="Times New Roman" w:eastAsia="等线" w:hAnsi="Times New Roman" w:cs="Times New Roman"/>
          <w:sz w:val="24"/>
          <w:szCs w:val="24"/>
        </w:rPr>
        <w:t>个工作日完成系统预评估工作；若采购方系统存在高风险项并综合评估未能达到</w:t>
      </w:r>
      <w:r>
        <w:rPr>
          <w:rFonts w:ascii="Times New Roman" w:eastAsia="等线" w:hAnsi="Times New Roman" w:cs="Times New Roman"/>
          <w:sz w:val="24"/>
          <w:szCs w:val="24"/>
        </w:rPr>
        <w:t>GB/T 22239-2019</w:t>
      </w:r>
      <w:r>
        <w:rPr>
          <w:rFonts w:ascii="Times New Roman" w:eastAsia="等线" w:hAnsi="Times New Roman" w:cs="Times New Roman"/>
          <w:sz w:val="24"/>
          <w:szCs w:val="24"/>
        </w:rPr>
        <w:t>中第</w:t>
      </w:r>
      <w:r>
        <w:rPr>
          <w:rFonts w:ascii="Times New Roman" w:eastAsia="等线" w:hAnsi="Times New Roman" w:cs="Times New Roman"/>
          <w:sz w:val="24"/>
          <w:szCs w:val="24"/>
        </w:rPr>
        <w:t>2</w:t>
      </w:r>
      <w:r>
        <w:rPr>
          <w:rFonts w:ascii="Times New Roman" w:eastAsia="等线" w:hAnsi="Times New Roman" w:cs="Times New Roman"/>
          <w:sz w:val="24"/>
          <w:szCs w:val="24"/>
        </w:rPr>
        <w:t>或</w:t>
      </w:r>
      <w:r>
        <w:rPr>
          <w:rFonts w:ascii="Times New Roman" w:eastAsia="等线" w:hAnsi="Times New Roman" w:cs="Times New Roman"/>
          <w:sz w:val="24"/>
          <w:szCs w:val="24"/>
        </w:rPr>
        <w:t>3</w:t>
      </w:r>
      <w:r>
        <w:rPr>
          <w:rFonts w:ascii="Times New Roman" w:eastAsia="等线" w:hAnsi="Times New Roman" w:cs="Times New Roman"/>
          <w:sz w:val="24"/>
          <w:szCs w:val="24"/>
        </w:rPr>
        <w:t>级系统的要求，供应商在</w:t>
      </w:r>
      <w:r>
        <w:rPr>
          <w:rFonts w:ascii="Times New Roman" w:eastAsia="等线" w:hAnsi="Times New Roman" w:cs="Times New Roman"/>
          <w:sz w:val="24"/>
          <w:szCs w:val="24"/>
        </w:rPr>
        <w:t>5</w:t>
      </w:r>
      <w:r>
        <w:rPr>
          <w:rFonts w:ascii="Times New Roman" w:eastAsia="等线" w:hAnsi="Times New Roman" w:cs="Times New Roman"/>
          <w:sz w:val="24"/>
          <w:szCs w:val="24"/>
        </w:rPr>
        <w:t>个工作日内出具整改建议；根据四川省公安厅《关于进一步明确网络安全等级保护测评相关工作事宜的通知》的要求，采购方需要在两个月内完成相关整改工作，并且整改完成后</w:t>
      </w:r>
      <w:r>
        <w:rPr>
          <w:rFonts w:ascii="Times New Roman" w:eastAsia="等线" w:hAnsi="Times New Roman" w:cs="Times New Roman"/>
          <w:sz w:val="24"/>
          <w:szCs w:val="24"/>
        </w:rPr>
        <w:t>5</w:t>
      </w:r>
      <w:r>
        <w:rPr>
          <w:rFonts w:ascii="Times New Roman" w:eastAsia="等线" w:hAnsi="Times New Roman" w:cs="Times New Roman"/>
          <w:sz w:val="24"/>
          <w:szCs w:val="24"/>
        </w:rPr>
        <w:t>个工作日内通知供应商进场开展正式测评工作，供应商应在</w:t>
      </w:r>
      <w:r>
        <w:rPr>
          <w:rFonts w:ascii="Times New Roman" w:eastAsia="等线" w:hAnsi="Times New Roman" w:cs="Times New Roman"/>
          <w:sz w:val="24"/>
          <w:szCs w:val="24"/>
        </w:rPr>
        <w:t>10</w:t>
      </w:r>
      <w:r>
        <w:rPr>
          <w:rFonts w:ascii="Times New Roman" w:eastAsia="等线" w:hAnsi="Times New Roman" w:cs="Times New Roman"/>
          <w:sz w:val="24"/>
          <w:szCs w:val="24"/>
        </w:rPr>
        <w:t>个工作日完成测评，出具测评报告。</w:t>
      </w:r>
    </w:p>
    <w:p w14:paraId="37B712BA"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4.</w:t>
      </w:r>
      <w:r>
        <w:rPr>
          <w:rFonts w:ascii="Times New Roman" w:eastAsia="等线" w:hAnsi="Times New Roman" w:cs="Times New Roman"/>
          <w:sz w:val="24"/>
          <w:szCs w:val="24"/>
        </w:rPr>
        <w:t>测评报告用途及数量：</w:t>
      </w:r>
    </w:p>
    <w:p w14:paraId="0556442A"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测评报告用途：用于</w:t>
      </w:r>
      <w:proofErr w:type="gramStart"/>
      <w:r>
        <w:rPr>
          <w:rFonts w:ascii="Times New Roman" w:eastAsia="等线" w:hAnsi="Times New Roman" w:cs="Times New Roman"/>
          <w:sz w:val="24"/>
          <w:szCs w:val="24"/>
        </w:rPr>
        <w:t>公安等保测评</w:t>
      </w:r>
      <w:proofErr w:type="gramEnd"/>
      <w:r>
        <w:rPr>
          <w:rFonts w:ascii="Times New Roman" w:eastAsia="等线" w:hAnsi="Times New Roman" w:cs="Times New Roman"/>
          <w:sz w:val="24"/>
          <w:szCs w:val="24"/>
        </w:rPr>
        <w:t>报备</w:t>
      </w:r>
      <w:r>
        <w:rPr>
          <w:rFonts w:ascii="Times New Roman" w:eastAsia="等线" w:hAnsi="Times New Roman" w:cs="Times New Roman"/>
          <w:sz w:val="24"/>
          <w:szCs w:val="24"/>
        </w:rPr>
        <w:t xml:space="preserve">         </w:t>
      </w:r>
    </w:p>
    <w:p w14:paraId="5981A386"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sz w:val="24"/>
          <w:szCs w:val="24"/>
        </w:rPr>
      </w:pPr>
      <w:r>
        <w:rPr>
          <w:rFonts w:ascii="Times New Roman" w:eastAsia="等线" w:hAnsi="Times New Roman" w:cs="Times New Roman"/>
          <w:sz w:val="24"/>
          <w:szCs w:val="24"/>
        </w:rPr>
        <w:t>测评报告数量：纸质版</w:t>
      </w:r>
      <w:r>
        <w:rPr>
          <w:rFonts w:ascii="Times New Roman" w:eastAsia="等线" w:hAnsi="Times New Roman" w:cs="Times New Roman"/>
          <w:sz w:val="24"/>
          <w:szCs w:val="24"/>
          <w:u w:val="single"/>
        </w:rPr>
        <w:t xml:space="preserve"> </w:t>
      </w:r>
      <w:r>
        <w:rPr>
          <w:rFonts w:ascii="Times New Roman" w:eastAsia="等线" w:hAnsi="Times New Roman" w:cs="Times New Roman"/>
          <w:sz w:val="24"/>
          <w:szCs w:val="24"/>
          <w:u w:val="single"/>
        </w:rPr>
        <w:t>贰</w:t>
      </w:r>
      <w:r>
        <w:rPr>
          <w:rFonts w:ascii="Times New Roman" w:eastAsia="等线" w:hAnsi="Times New Roman" w:cs="Times New Roman"/>
          <w:sz w:val="24"/>
          <w:szCs w:val="24"/>
          <w:u w:val="single"/>
        </w:rPr>
        <w:t xml:space="preserve"> </w:t>
      </w:r>
      <w:r>
        <w:rPr>
          <w:rFonts w:ascii="Times New Roman" w:eastAsia="等线" w:hAnsi="Times New Roman" w:cs="Times New Roman"/>
          <w:sz w:val="24"/>
          <w:szCs w:val="24"/>
        </w:rPr>
        <w:t>份和电子版</w:t>
      </w:r>
      <w:r>
        <w:rPr>
          <w:rFonts w:ascii="Times New Roman" w:eastAsia="等线" w:hAnsi="Times New Roman" w:cs="Times New Roman"/>
          <w:sz w:val="24"/>
          <w:szCs w:val="24"/>
          <w:u w:val="single"/>
        </w:rPr>
        <w:t xml:space="preserve"> </w:t>
      </w:r>
      <w:r>
        <w:rPr>
          <w:rFonts w:ascii="Times New Roman" w:eastAsia="等线" w:hAnsi="Times New Roman" w:cs="Times New Roman"/>
          <w:sz w:val="24"/>
          <w:szCs w:val="24"/>
          <w:u w:val="single"/>
        </w:rPr>
        <w:t>壹</w:t>
      </w:r>
      <w:r>
        <w:rPr>
          <w:rFonts w:ascii="Times New Roman" w:eastAsia="等线" w:hAnsi="Times New Roman" w:cs="Times New Roman"/>
          <w:sz w:val="24"/>
          <w:szCs w:val="24"/>
          <w:u w:val="single"/>
        </w:rPr>
        <w:t xml:space="preserve"> </w:t>
      </w:r>
      <w:r>
        <w:rPr>
          <w:rFonts w:ascii="Times New Roman" w:eastAsia="等线" w:hAnsi="Times New Roman" w:cs="Times New Roman"/>
          <w:sz w:val="24"/>
          <w:szCs w:val="24"/>
        </w:rPr>
        <w:t>份</w:t>
      </w:r>
      <w:r>
        <w:rPr>
          <w:rFonts w:ascii="Times New Roman" w:eastAsia="等线" w:hAnsi="Times New Roman" w:cs="Times New Roman"/>
          <w:sz w:val="24"/>
          <w:szCs w:val="24"/>
        </w:rPr>
        <w:t xml:space="preserve">   </w:t>
      </w:r>
    </w:p>
    <w:p w14:paraId="5D6B2238" w14:textId="77777777" w:rsidR="00E3581A" w:rsidRPr="008440C1" w:rsidRDefault="00E3581A" w:rsidP="00E3581A">
      <w:pPr>
        <w:spacing w:line="520" w:lineRule="exact"/>
        <w:ind w:firstLineChars="200" w:firstLine="480"/>
        <w:rPr>
          <w:rFonts w:ascii="Times New Roman" w:eastAsia="等线" w:hAnsi="Times New Roman" w:cs="Times New Roman"/>
          <w:b/>
          <w:bCs/>
          <w:sz w:val="24"/>
          <w:szCs w:val="24"/>
        </w:rPr>
      </w:pPr>
      <w:r w:rsidRPr="008440C1">
        <w:rPr>
          <w:rFonts w:ascii="Times New Roman" w:eastAsia="等线" w:hAnsi="Times New Roman" w:cs="Times New Roman"/>
          <w:b/>
          <w:bCs/>
          <w:sz w:val="24"/>
          <w:szCs w:val="24"/>
        </w:rPr>
        <w:t>六、付款方式</w:t>
      </w:r>
    </w:p>
    <w:p w14:paraId="720CB6AD" w14:textId="77777777" w:rsidR="00E3581A" w:rsidRDefault="00E3581A" w:rsidP="00E3581A">
      <w:pPr>
        <w:widowControl/>
        <w:spacing w:line="520" w:lineRule="exact"/>
        <w:ind w:firstLineChars="200" w:firstLine="480"/>
        <w:textAlignment w:val="center"/>
        <w:rPr>
          <w:rFonts w:ascii="Times New Roman" w:eastAsia="等线" w:hAnsi="Times New Roman" w:cs="Times New Roman"/>
          <w:color w:val="000000" w:themeColor="text1"/>
          <w:sz w:val="24"/>
          <w:szCs w:val="24"/>
        </w:rPr>
      </w:pPr>
      <w:r>
        <w:rPr>
          <w:rFonts w:ascii="Times New Roman" w:eastAsia="等线" w:hAnsi="Times New Roman" w:cs="Times New Roman"/>
          <w:color w:val="000000" w:themeColor="text1"/>
          <w:sz w:val="24"/>
          <w:szCs w:val="24"/>
        </w:rPr>
        <w:t>供应商完成测评服务，</w:t>
      </w:r>
      <w:r>
        <w:rPr>
          <w:rFonts w:ascii="Times New Roman" w:eastAsia="等线" w:hAnsi="Times New Roman" w:cs="Times New Roman" w:hint="eastAsia"/>
          <w:color w:val="000000" w:themeColor="text1"/>
          <w:sz w:val="24"/>
          <w:szCs w:val="24"/>
        </w:rPr>
        <w:t>采购方出具验收报告后，</w:t>
      </w:r>
      <w:r>
        <w:rPr>
          <w:rFonts w:ascii="Times New Roman" w:eastAsia="等线" w:hAnsi="Times New Roman" w:cs="Times New Roman"/>
          <w:color w:val="000000" w:themeColor="text1"/>
          <w:sz w:val="24"/>
          <w:szCs w:val="24"/>
        </w:rPr>
        <w:t>在收到供应商发票</w:t>
      </w:r>
      <w:r>
        <w:rPr>
          <w:rFonts w:ascii="Times New Roman" w:eastAsia="等线" w:hAnsi="Times New Roman" w:cs="Times New Roman" w:hint="eastAsia"/>
          <w:color w:val="000000" w:themeColor="text1"/>
          <w:sz w:val="24"/>
          <w:szCs w:val="24"/>
        </w:rPr>
        <w:t>30</w:t>
      </w:r>
      <w:r>
        <w:rPr>
          <w:rFonts w:ascii="Times New Roman" w:eastAsia="等线" w:hAnsi="Times New Roman" w:cs="Times New Roman"/>
          <w:color w:val="000000" w:themeColor="text1"/>
          <w:sz w:val="24"/>
          <w:szCs w:val="24"/>
        </w:rPr>
        <w:t>个工作日内完成</w:t>
      </w:r>
      <w:r>
        <w:rPr>
          <w:rFonts w:ascii="Times New Roman" w:eastAsia="等线" w:hAnsi="Times New Roman" w:cs="Times New Roman" w:hint="eastAsia"/>
          <w:color w:val="000000" w:themeColor="text1"/>
          <w:sz w:val="24"/>
          <w:szCs w:val="24"/>
        </w:rPr>
        <w:t>对应系统能够</w:t>
      </w:r>
      <w:r>
        <w:rPr>
          <w:rFonts w:ascii="Times New Roman" w:eastAsia="等线" w:hAnsi="Times New Roman" w:cs="Times New Roman"/>
          <w:color w:val="000000" w:themeColor="text1"/>
          <w:sz w:val="24"/>
          <w:szCs w:val="24"/>
        </w:rPr>
        <w:t>服务费</w:t>
      </w:r>
      <w:r>
        <w:rPr>
          <w:rFonts w:ascii="Times New Roman" w:eastAsia="等线" w:hAnsi="Times New Roman" w:cs="Times New Roman" w:hint="eastAsia"/>
          <w:color w:val="000000" w:themeColor="text1"/>
          <w:sz w:val="24"/>
          <w:szCs w:val="24"/>
        </w:rPr>
        <w:t>的</w:t>
      </w:r>
      <w:r>
        <w:rPr>
          <w:rFonts w:ascii="Times New Roman" w:eastAsia="等线" w:hAnsi="Times New Roman" w:cs="Times New Roman"/>
          <w:color w:val="000000" w:themeColor="text1"/>
          <w:sz w:val="24"/>
          <w:szCs w:val="24"/>
        </w:rPr>
        <w:t>支付。</w:t>
      </w:r>
    </w:p>
    <w:p w14:paraId="6CC9001C" w14:textId="77777777" w:rsidR="00E3581A" w:rsidRDefault="00E3581A" w:rsidP="00E3581A">
      <w:pPr>
        <w:spacing w:line="520" w:lineRule="exact"/>
        <w:ind w:firstLineChars="200" w:firstLine="480"/>
        <w:rPr>
          <w:rFonts w:ascii="Times New Roman" w:eastAsia="等线" w:hAnsi="Times New Roman" w:cs="Times New Roman"/>
          <w:b/>
          <w:color w:val="000000" w:themeColor="text1"/>
          <w:sz w:val="24"/>
          <w:szCs w:val="24"/>
        </w:rPr>
      </w:pPr>
      <w:r>
        <w:rPr>
          <w:rFonts w:ascii="Times New Roman" w:eastAsia="等线" w:hAnsi="Times New Roman" w:cs="Times New Roman" w:hint="eastAsia"/>
          <w:b/>
          <w:color w:val="000000" w:themeColor="text1"/>
          <w:sz w:val="24"/>
          <w:szCs w:val="24"/>
        </w:rPr>
        <w:t>七</w:t>
      </w:r>
      <w:r>
        <w:rPr>
          <w:rFonts w:ascii="Times New Roman" w:eastAsia="等线" w:hAnsi="Times New Roman" w:cs="Times New Roman"/>
          <w:b/>
          <w:color w:val="000000" w:themeColor="text1"/>
          <w:sz w:val="24"/>
          <w:szCs w:val="24"/>
        </w:rPr>
        <w:t>、联系方式</w:t>
      </w:r>
    </w:p>
    <w:p w14:paraId="76161659" w14:textId="77777777" w:rsidR="00E3581A" w:rsidRDefault="00E3581A" w:rsidP="00E3581A">
      <w:pPr>
        <w:spacing w:line="520" w:lineRule="exact"/>
        <w:ind w:firstLineChars="200" w:firstLine="480"/>
        <w:rPr>
          <w:rFonts w:ascii="Times New Roman" w:eastAsia="等线" w:hAnsi="Times New Roman" w:cs="Times New Roman"/>
          <w:color w:val="000000" w:themeColor="text1"/>
          <w:sz w:val="24"/>
          <w:szCs w:val="24"/>
        </w:rPr>
      </w:pPr>
      <w:r>
        <w:rPr>
          <w:rFonts w:ascii="Times New Roman" w:eastAsia="等线" w:hAnsi="Times New Roman" w:cs="Times New Roman"/>
          <w:color w:val="000000" w:themeColor="text1"/>
          <w:sz w:val="24"/>
          <w:szCs w:val="24"/>
        </w:rPr>
        <w:t>联系人：</w:t>
      </w:r>
      <w:r>
        <w:rPr>
          <w:rFonts w:ascii="Times New Roman" w:eastAsia="等线" w:hAnsi="Times New Roman" w:cs="Times New Roman"/>
          <w:color w:val="000000" w:themeColor="text1"/>
          <w:sz w:val="24"/>
          <w:szCs w:val="24"/>
        </w:rPr>
        <w:t xml:space="preserve"> </w:t>
      </w:r>
      <w:r>
        <w:rPr>
          <w:rFonts w:ascii="Times New Roman" w:eastAsia="等线" w:hAnsi="Times New Roman" w:cs="Times New Roman"/>
          <w:color w:val="000000" w:themeColor="text1"/>
          <w:sz w:val="24"/>
          <w:szCs w:val="24"/>
        </w:rPr>
        <w:t>夏应刚</w:t>
      </w:r>
    </w:p>
    <w:p w14:paraId="48644EFD" w14:textId="77777777" w:rsidR="00E3581A" w:rsidRDefault="00E3581A" w:rsidP="00E3581A">
      <w:pPr>
        <w:spacing w:line="520" w:lineRule="exact"/>
        <w:ind w:firstLineChars="200" w:firstLine="480"/>
        <w:rPr>
          <w:rFonts w:ascii="Times New Roman" w:eastAsia="等线" w:hAnsi="Times New Roman" w:cs="Times New Roman"/>
          <w:color w:val="000000" w:themeColor="text1"/>
          <w:sz w:val="24"/>
          <w:szCs w:val="24"/>
        </w:rPr>
      </w:pPr>
      <w:r>
        <w:rPr>
          <w:rFonts w:ascii="Times New Roman" w:eastAsia="等线" w:hAnsi="Times New Roman" w:cs="Times New Roman"/>
          <w:color w:val="000000" w:themeColor="text1"/>
          <w:sz w:val="24"/>
          <w:szCs w:val="24"/>
        </w:rPr>
        <w:lastRenderedPageBreak/>
        <w:t>电</w:t>
      </w:r>
      <w:r>
        <w:rPr>
          <w:rFonts w:ascii="Times New Roman" w:eastAsia="等线" w:hAnsi="Times New Roman" w:cs="Times New Roman"/>
          <w:color w:val="000000" w:themeColor="text1"/>
          <w:sz w:val="24"/>
          <w:szCs w:val="24"/>
        </w:rPr>
        <w:t xml:space="preserve">  </w:t>
      </w:r>
      <w:r>
        <w:rPr>
          <w:rFonts w:ascii="Times New Roman" w:eastAsia="等线" w:hAnsi="Times New Roman" w:cs="Times New Roman"/>
          <w:color w:val="000000" w:themeColor="text1"/>
          <w:sz w:val="24"/>
          <w:szCs w:val="24"/>
        </w:rPr>
        <w:t>话：</w:t>
      </w:r>
      <w:r>
        <w:rPr>
          <w:rFonts w:ascii="Times New Roman" w:eastAsia="等线" w:hAnsi="Times New Roman" w:cs="Times New Roman"/>
          <w:color w:val="000000" w:themeColor="text1"/>
          <w:sz w:val="24"/>
          <w:szCs w:val="24"/>
        </w:rPr>
        <w:t>17738829967</w:t>
      </w:r>
    </w:p>
    <w:p w14:paraId="4B372716"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地</w:t>
      </w:r>
      <w:r>
        <w:rPr>
          <w:rFonts w:ascii="Times New Roman" w:eastAsia="等线" w:hAnsi="Times New Roman" w:cs="Times New Roman"/>
          <w:sz w:val="24"/>
          <w:szCs w:val="24"/>
        </w:rPr>
        <w:t xml:space="preserve">  </w:t>
      </w:r>
      <w:r>
        <w:rPr>
          <w:rFonts w:ascii="Times New Roman" w:eastAsia="等线" w:hAnsi="Times New Roman" w:cs="Times New Roman"/>
          <w:sz w:val="24"/>
          <w:szCs w:val="24"/>
        </w:rPr>
        <w:t>址：攀枝花市国投大厦六楼</w:t>
      </w:r>
    </w:p>
    <w:p w14:paraId="1DE35567" w14:textId="77777777" w:rsidR="00E3581A" w:rsidRDefault="00E3581A" w:rsidP="00E3581A">
      <w:pPr>
        <w:spacing w:line="520" w:lineRule="exact"/>
        <w:ind w:firstLineChars="200" w:firstLine="480"/>
        <w:rPr>
          <w:rFonts w:ascii="Times New Roman" w:eastAsia="等线" w:hAnsi="Times New Roman" w:cs="Times New Roman"/>
          <w:b/>
          <w:sz w:val="24"/>
          <w:szCs w:val="24"/>
        </w:rPr>
      </w:pPr>
      <w:r>
        <w:rPr>
          <w:rFonts w:ascii="Times New Roman" w:eastAsia="等线" w:hAnsi="Times New Roman" w:cs="Times New Roman" w:hint="eastAsia"/>
          <w:b/>
          <w:sz w:val="24"/>
          <w:szCs w:val="24"/>
        </w:rPr>
        <w:t>八</w:t>
      </w:r>
      <w:r>
        <w:rPr>
          <w:rFonts w:ascii="Times New Roman" w:eastAsia="等线" w:hAnsi="Times New Roman" w:cs="Times New Roman"/>
          <w:b/>
          <w:sz w:val="24"/>
          <w:szCs w:val="24"/>
        </w:rPr>
        <w:t>、评选方法</w:t>
      </w:r>
    </w:p>
    <w:p w14:paraId="3550252A"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最低价评审法。对符合资格要求的供应商，选择报价最低的成为成交供应商；不符合资格要求的供应商不参与评审。</w:t>
      </w:r>
    </w:p>
    <w:p w14:paraId="5EAE8071" w14:textId="77777777" w:rsidR="00E3581A" w:rsidRDefault="00E3581A" w:rsidP="00E3581A">
      <w:pPr>
        <w:spacing w:line="520" w:lineRule="exact"/>
        <w:ind w:firstLineChars="200" w:firstLine="480"/>
        <w:rPr>
          <w:rFonts w:ascii="Times New Roman" w:eastAsia="等线" w:hAnsi="Times New Roman" w:cs="Times New Roman"/>
          <w:b/>
          <w:sz w:val="24"/>
          <w:szCs w:val="24"/>
        </w:rPr>
      </w:pPr>
      <w:r>
        <w:rPr>
          <w:rFonts w:ascii="Times New Roman" w:eastAsia="等线" w:hAnsi="Times New Roman" w:cs="Times New Roman" w:hint="eastAsia"/>
          <w:b/>
          <w:sz w:val="24"/>
          <w:szCs w:val="24"/>
        </w:rPr>
        <w:t>九</w:t>
      </w:r>
      <w:r>
        <w:rPr>
          <w:rFonts w:ascii="Times New Roman" w:eastAsia="等线" w:hAnsi="Times New Roman" w:cs="Times New Roman"/>
          <w:b/>
          <w:sz w:val="24"/>
          <w:szCs w:val="24"/>
        </w:rPr>
        <w:t>、其他</w:t>
      </w:r>
    </w:p>
    <w:p w14:paraId="67825421"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1</w:t>
      </w:r>
      <w:r>
        <w:rPr>
          <w:rFonts w:ascii="Times New Roman" w:eastAsia="等线" w:hAnsi="Times New Roman" w:cs="Times New Roman"/>
          <w:sz w:val="24"/>
          <w:szCs w:val="24"/>
        </w:rPr>
        <w:t>、其他未尽事宜由供需双方在采购合同中详细约定。</w:t>
      </w:r>
    </w:p>
    <w:p w14:paraId="0DE2511B" w14:textId="77777777" w:rsidR="00E3581A" w:rsidRDefault="00E3581A" w:rsidP="00E3581A">
      <w:pPr>
        <w:spacing w:line="520" w:lineRule="exact"/>
        <w:ind w:firstLineChars="200" w:firstLine="480"/>
        <w:rPr>
          <w:rFonts w:ascii="Times New Roman" w:eastAsia="等线" w:hAnsi="Times New Roman" w:cs="Times New Roman"/>
          <w:sz w:val="24"/>
          <w:szCs w:val="24"/>
        </w:rPr>
      </w:pPr>
      <w:r>
        <w:rPr>
          <w:rFonts w:ascii="Times New Roman" w:eastAsia="等线" w:hAnsi="Times New Roman" w:cs="Times New Roman"/>
          <w:sz w:val="24"/>
          <w:szCs w:val="24"/>
        </w:rPr>
        <w:t>2</w:t>
      </w:r>
      <w:r>
        <w:rPr>
          <w:rFonts w:ascii="Times New Roman" w:eastAsia="等线" w:hAnsi="Times New Roman" w:cs="Times New Roman"/>
          <w:sz w:val="24"/>
          <w:szCs w:val="24"/>
        </w:rPr>
        <w:t>、无论询价结果如何，供应商参与本项目的所有费用均由自行承担。</w:t>
      </w:r>
    </w:p>
    <w:p w14:paraId="3E4E277D" w14:textId="77777777" w:rsidR="00E3581A" w:rsidRDefault="00E3581A" w:rsidP="00E3581A">
      <w:pPr>
        <w:spacing w:line="520" w:lineRule="exact"/>
        <w:ind w:firstLineChars="200" w:firstLine="480"/>
        <w:rPr>
          <w:rFonts w:ascii="Times New Roman" w:eastAsia="等线" w:hAnsi="Times New Roman" w:cs="Times New Roman"/>
          <w:b/>
          <w:sz w:val="24"/>
          <w:szCs w:val="24"/>
        </w:rPr>
      </w:pPr>
      <w:r>
        <w:rPr>
          <w:rFonts w:ascii="Times New Roman" w:eastAsia="等线" w:hAnsi="Times New Roman" w:cs="Times New Roman" w:hint="eastAsia"/>
          <w:b/>
          <w:sz w:val="24"/>
          <w:szCs w:val="24"/>
        </w:rPr>
        <w:t>十</w:t>
      </w:r>
      <w:r>
        <w:rPr>
          <w:rFonts w:ascii="Times New Roman" w:eastAsia="等线" w:hAnsi="Times New Roman" w:cs="Times New Roman"/>
          <w:b/>
          <w:sz w:val="24"/>
          <w:szCs w:val="24"/>
        </w:rPr>
        <w:t>、供应商提交响应文件</w:t>
      </w:r>
    </w:p>
    <w:p w14:paraId="574DC678" w14:textId="315B8940" w:rsidR="00E3581A" w:rsidRPr="006A0619" w:rsidRDefault="00E3581A" w:rsidP="00E3581A">
      <w:pPr>
        <w:spacing w:line="52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1、</w:t>
      </w:r>
      <w:r w:rsidRPr="006A0619">
        <w:rPr>
          <w:rFonts w:ascii="等线" w:eastAsia="等线" w:hAnsi="等线" w:cs="等线" w:hint="eastAsia"/>
          <w:sz w:val="24"/>
          <w:szCs w:val="24"/>
        </w:rPr>
        <w:t>由</w:t>
      </w:r>
      <w:r>
        <w:rPr>
          <w:rFonts w:ascii="等线" w:eastAsia="等线" w:hAnsi="等线" w:cs="等线" w:hint="eastAsia"/>
          <w:sz w:val="24"/>
          <w:szCs w:val="24"/>
        </w:rPr>
        <w:t>供应</w:t>
      </w:r>
      <w:proofErr w:type="gramStart"/>
      <w:r>
        <w:rPr>
          <w:rFonts w:ascii="等线" w:eastAsia="等线" w:hAnsi="等线" w:cs="等线" w:hint="eastAsia"/>
          <w:sz w:val="24"/>
          <w:szCs w:val="24"/>
        </w:rPr>
        <w:t>商</w:t>
      </w:r>
      <w:r w:rsidRPr="006A0619">
        <w:rPr>
          <w:rFonts w:ascii="等线" w:eastAsia="等线" w:hAnsi="等线" w:cs="等线" w:hint="eastAsia"/>
          <w:sz w:val="24"/>
          <w:szCs w:val="24"/>
        </w:rPr>
        <w:t>法定</w:t>
      </w:r>
      <w:proofErr w:type="gramEnd"/>
      <w:r w:rsidRPr="006A0619">
        <w:rPr>
          <w:rFonts w:ascii="等线" w:eastAsia="等线" w:hAnsi="等线" w:cs="等线" w:hint="eastAsia"/>
          <w:sz w:val="24"/>
          <w:szCs w:val="24"/>
        </w:rPr>
        <w:t>代表人或委托代理人于202</w:t>
      </w:r>
      <w:r w:rsidRPr="006A0619">
        <w:rPr>
          <w:rFonts w:ascii="等线" w:eastAsia="等线" w:hAnsi="等线" w:cs="等线"/>
          <w:sz w:val="24"/>
          <w:szCs w:val="24"/>
        </w:rPr>
        <w:t>4</w:t>
      </w:r>
      <w:r w:rsidRPr="006A0619">
        <w:rPr>
          <w:rFonts w:ascii="等线" w:eastAsia="等线" w:hAnsi="等线" w:cs="等线" w:hint="eastAsia"/>
          <w:sz w:val="24"/>
          <w:szCs w:val="24"/>
        </w:rPr>
        <w:t>年</w:t>
      </w:r>
      <w:r w:rsidR="008235CA">
        <w:rPr>
          <w:rFonts w:ascii="等线" w:eastAsia="等线" w:hAnsi="等线" w:cs="等线" w:hint="eastAsia"/>
          <w:sz w:val="24"/>
          <w:szCs w:val="24"/>
        </w:rPr>
        <w:t>12</w:t>
      </w:r>
      <w:r w:rsidRPr="006A0619">
        <w:rPr>
          <w:rFonts w:ascii="等线" w:eastAsia="等线" w:hAnsi="等线" w:cs="等线" w:hint="eastAsia"/>
          <w:sz w:val="24"/>
          <w:szCs w:val="24"/>
        </w:rPr>
        <w:t>月</w:t>
      </w:r>
      <w:r w:rsidR="008235CA">
        <w:rPr>
          <w:rFonts w:ascii="等线" w:eastAsia="等线" w:hAnsi="等线" w:cs="等线" w:hint="eastAsia"/>
          <w:sz w:val="24"/>
          <w:szCs w:val="24"/>
        </w:rPr>
        <w:t>12</w:t>
      </w:r>
      <w:r w:rsidRPr="006A0619">
        <w:rPr>
          <w:rFonts w:ascii="等线" w:eastAsia="等线" w:hAnsi="等线" w:cs="等线" w:hint="eastAsia"/>
          <w:sz w:val="24"/>
          <w:szCs w:val="24"/>
        </w:rPr>
        <w:t>日</w:t>
      </w:r>
      <w:r>
        <w:rPr>
          <w:rFonts w:ascii="等线" w:eastAsia="等线" w:hAnsi="等线" w:cs="等线" w:hint="eastAsia"/>
          <w:sz w:val="24"/>
          <w:szCs w:val="24"/>
        </w:rPr>
        <w:t>9</w:t>
      </w:r>
      <w:r w:rsidRPr="006A0619">
        <w:rPr>
          <w:rFonts w:ascii="等线" w:eastAsia="等线" w:hAnsi="等线" w:cs="等线" w:hint="eastAsia"/>
          <w:sz w:val="24"/>
          <w:szCs w:val="24"/>
        </w:rPr>
        <w:t>:</w:t>
      </w:r>
      <w:r w:rsidRPr="006A0619">
        <w:rPr>
          <w:rFonts w:ascii="等线" w:eastAsia="等线" w:hAnsi="等线" w:cs="等线"/>
          <w:sz w:val="24"/>
          <w:szCs w:val="24"/>
        </w:rPr>
        <w:t>3</w:t>
      </w:r>
      <w:r w:rsidRPr="006A0619">
        <w:rPr>
          <w:rFonts w:ascii="等线" w:eastAsia="等线" w:hAnsi="等线" w:cs="等线" w:hint="eastAsia"/>
          <w:sz w:val="24"/>
          <w:szCs w:val="24"/>
        </w:rPr>
        <w:t>0截标前将纸质</w:t>
      </w:r>
      <w:r>
        <w:rPr>
          <w:rFonts w:ascii="等线" w:eastAsia="等线" w:hAnsi="等线" w:cs="等线" w:hint="eastAsia"/>
          <w:sz w:val="24"/>
          <w:szCs w:val="24"/>
        </w:rPr>
        <w:t>响应</w:t>
      </w:r>
      <w:r w:rsidRPr="006A0619">
        <w:rPr>
          <w:rFonts w:ascii="等线" w:eastAsia="等线" w:hAnsi="等线" w:cs="等线" w:hint="eastAsia"/>
          <w:sz w:val="24"/>
          <w:szCs w:val="24"/>
        </w:rPr>
        <w:t>文件密封送至</w:t>
      </w:r>
      <w:r>
        <w:rPr>
          <w:rFonts w:ascii="等线" w:eastAsia="等线" w:hAnsi="等线" w:cs="等线" w:hint="eastAsia"/>
          <w:sz w:val="24"/>
          <w:szCs w:val="24"/>
        </w:rPr>
        <w:t>攀</w:t>
      </w:r>
      <w:r w:rsidRPr="00A73BC7">
        <w:rPr>
          <w:rFonts w:ascii="等线" w:eastAsia="等线" w:hAnsi="等线" w:cs="等线" w:hint="eastAsia"/>
          <w:sz w:val="24"/>
          <w:szCs w:val="24"/>
        </w:rPr>
        <w:t>枝花市国投大厦六楼617会议室</w:t>
      </w:r>
      <w:r w:rsidRPr="006A0619">
        <w:rPr>
          <w:rFonts w:ascii="等线" w:eastAsia="等线" w:hAnsi="等线" w:cs="等线" w:hint="eastAsia"/>
          <w:sz w:val="24"/>
          <w:szCs w:val="24"/>
        </w:rPr>
        <w:t>（如不能现场提交，可以快递形式递交，</w:t>
      </w:r>
      <w:r w:rsidRPr="006A0619">
        <w:rPr>
          <w:rFonts w:ascii="等线" w:eastAsia="等线" w:hAnsi="等线" w:cs="等线"/>
          <w:sz w:val="24"/>
          <w:szCs w:val="24"/>
        </w:rPr>
        <w:t>快递递交的以快递收到时间为准，请对快递送达时间做好预估</w:t>
      </w:r>
      <w:r w:rsidRPr="006A0619">
        <w:rPr>
          <w:rFonts w:ascii="等线" w:eastAsia="等线" w:hAnsi="等线" w:cs="等线" w:hint="eastAsia"/>
          <w:sz w:val="24"/>
          <w:szCs w:val="24"/>
        </w:rPr>
        <w:t>），逾期送达将予以拒收</w:t>
      </w:r>
      <w:r>
        <w:rPr>
          <w:rFonts w:ascii="等线" w:eastAsia="等线" w:hAnsi="等线" w:cs="等线" w:hint="eastAsia"/>
          <w:sz w:val="24"/>
          <w:szCs w:val="24"/>
        </w:rPr>
        <w:t>，</w:t>
      </w:r>
      <w:r w:rsidRPr="006A0619">
        <w:rPr>
          <w:rFonts w:ascii="等线" w:eastAsia="等线" w:hAnsi="等线" w:cs="等线" w:hint="eastAsia"/>
          <w:sz w:val="24"/>
          <w:szCs w:val="24"/>
        </w:rPr>
        <w:t>未单独密封者将否决</w:t>
      </w:r>
      <w:r w:rsidR="00036AC2">
        <w:rPr>
          <w:rFonts w:ascii="等线" w:eastAsia="等线" w:hAnsi="等线" w:cs="等线" w:hint="eastAsia"/>
          <w:sz w:val="24"/>
          <w:szCs w:val="24"/>
        </w:rPr>
        <w:t>参与</w:t>
      </w:r>
      <w:r w:rsidRPr="006A0619">
        <w:rPr>
          <w:rFonts w:ascii="等线" w:eastAsia="等线" w:hAnsi="等线" w:cs="等线" w:hint="eastAsia"/>
          <w:sz w:val="24"/>
          <w:szCs w:val="24"/>
        </w:rPr>
        <w:t>资格。</w:t>
      </w:r>
    </w:p>
    <w:p w14:paraId="5DC3BE30" w14:textId="77777777" w:rsidR="00E3581A" w:rsidRDefault="00E3581A" w:rsidP="00E3581A">
      <w:pPr>
        <w:spacing w:line="520" w:lineRule="exact"/>
        <w:ind w:firstLineChars="200" w:firstLine="480"/>
        <w:rPr>
          <w:rFonts w:ascii="等线" w:eastAsia="等线" w:hAnsi="等线" w:cs="等线" w:hint="eastAsia"/>
          <w:sz w:val="24"/>
          <w:szCs w:val="24"/>
        </w:rPr>
      </w:pPr>
      <w:r w:rsidRPr="00A73BC7">
        <w:rPr>
          <w:rFonts w:ascii="等线" w:eastAsia="等线" w:hAnsi="等线" w:cs="等线" w:hint="eastAsia"/>
          <w:sz w:val="24"/>
          <w:szCs w:val="24"/>
        </w:rPr>
        <w:t>2、递交响应文件1份。</w:t>
      </w:r>
    </w:p>
    <w:p w14:paraId="3964140D" w14:textId="77777777" w:rsidR="00E3581A" w:rsidRDefault="00E3581A" w:rsidP="00E3581A">
      <w:pPr>
        <w:spacing w:line="520" w:lineRule="exact"/>
        <w:ind w:firstLineChars="200" w:firstLine="480"/>
        <w:rPr>
          <w:rFonts w:ascii="等线" w:eastAsia="等线" w:hAnsi="等线" w:cs="等线" w:hint="eastAsia"/>
          <w:sz w:val="24"/>
          <w:szCs w:val="24"/>
        </w:rPr>
      </w:pPr>
      <w:r>
        <w:rPr>
          <w:rFonts w:ascii="等线" w:eastAsia="等线" w:hAnsi="等线" w:cs="等线" w:hint="eastAsia"/>
          <w:sz w:val="24"/>
          <w:szCs w:val="24"/>
        </w:rPr>
        <w:t>3</w:t>
      </w:r>
      <w:r w:rsidRPr="00B76F2A">
        <w:rPr>
          <w:rFonts w:ascii="等线" w:eastAsia="等线" w:hAnsi="等线" w:cs="等线" w:hint="eastAsia"/>
          <w:sz w:val="24"/>
          <w:szCs w:val="24"/>
        </w:rPr>
        <w:t>、</w:t>
      </w:r>
      <w:r>
        <w:rPr>
          <w:rFonts w:ascii="等线" w:eastAsia="等线" w:hAnsi="等线" w:cs="等线" w:hint="eastAsia"/>
          <w:sz w:val="24"/>
          <w:szCs w:val="24"/>
        </w:rPr>
        <w:t>快递接收地址</w:t>
      </w:r>
      <w:r w:rsidRPr="00B76F2A">
        <w:rPr>
          <w:rFonts w:ascii="等线" w:eastAsia="等线" w:hAnsi="等线" w:cs="等线" w:hint="eastAsia"/>
          <w:sz w:val="24"/>
          <w:szCs w:val="24"/>
        </w:rPr>
        <w:t>：</w:t>
      </w:r>
    </w:p>
    <w:p w14:paraId="4F61FDAE" w14:textId="77777777" w:rsidR="00E3581A" w:rsidRPr="00B76F2A" w:rsidRDefault="00E3581A" w:rsidP="00E3581A">
      <w:pPr>
        <w:spacing w:line="520" w:lineRule="exact"/>
        <w:ind w:firstLineChars="200" w:firstLine="480"/>
        <w:rPr>
          <w:rFonts w:ascii="等线" w:eastAsia="等线" w:hAnsi="等线" w:cs="等线" w:hint="eastAsia"/>
          <w:sz w:val="24"/>
          <w:szCs w:val="24"/>
        </w:rPr>
      </w:pPr>
      <w:r w:rsidRPr="00B76F2A">
        <w:rPr>
          <w:rFonts w:ascii="等线" w:eastAsia="等线" w:hAnsi="等线" w:cs="等线"/>
          <w:sz w:val="24"/>
          <w:szCs w:val="24"/>
        </w:rPr>
        <w:t>地址：</w:t>
      </w:r>
      <w:r>
        <w:rPr>
          <w:rFonts w:ascii="等线" w:eastAsia="等线" w:hAnsi="等线" w:cs="等线" w:hint="eastAsia"/>
          <w:sz w:val="24"/>
          <w:szCs w:val="24"/>
        </w:rPr>
        <w:t>攀</w:t>
      </w:r>
      <w:r w:rsidRPr="00A73BC7">
        <w:rPr>
          <w:rFonts w:ascii="等线" w:eastAsia="等线" w:hAnsi="等线" w:cs="等线" w:hint="eastAsia"/>
          <w:sz w:val="24"/>
          <w:szCs w:val="24"/>
        </w:rPr>
        <w:t>枝花市国投大厦六楼</w:t>
      </w:r>
      <w:r>
        <w:rPr>
          <w:rFonts w:ascii="等线" w:eastAsia="等线" w:hAnsi="等线" w:cs="等线" w:hint="eastAsia"/>
          <w:sz w:val="24"/>
          <w:szCs w:val="24"/>
        </w:rPr>
        <w:t>608</w:t>
      </w:r>
      <w:r w:rsidRPr="00A73BC7">
        <w:rPr>
          <w:rFonts w:ascii="等线" w:eastAsia="等线" w:hAnsi="等线" w:cs="等线" w:hint="eastAsia"/>
          <w:sz w:val="24"/>
          <w:szCs w:val="24"/>
        </w:rPr>
        <w:t>室</w:t>
      </w:r>
    </w:p>
    <w:p w14:paraId="7D4DD692" w14:textId="77777777" w:rsidR="00E3581A" w:rsidRDefault="00E3581A" w:rsidP="00E3581A">
      <w:pPr>
        <w:spacing w:line="520" w:lineRule="exact"/>
        <w:ind w:firstLineChars="200" w:firstLine="480"/>
        <w:rPr>
          <w:rFonts w:ascii="等线" w:eastAsia="等线" w:hAnsi="等线" w:cs="等线" w:hint="eastAsia"/>
          <w:sz w:val="24"/>
          <w:szCs w:val="24"/>
        </w:rPr>
      </w:pPr>
      <w:r w:rsidRPr="00B76F2A">
        <w:rPr>
          <w:rFonts w:ascii="等线" w:eastAsia="等线" w:hAnsi="等线" w:cs="等线" w:hint="eastAsia"/>
          <w:sz w:val="24"/>
          <w:szCs w:val="24"/>
        </w:rPr>
        <w:t>联系人：</w:t>
      </w:r>
      <w:r>
        <w:rPr>
          <w:rFonts w:ascii="等线" w:eastAsia="等线" w:hAnsi="等线" w:cs="等线" w:hint="eastAsia"/>
          <w:sz w:val="24"/>
          <w:szCs w:val="24"/>
        </w:rPr>
        <w:t>夏应刚</w:t>
      </w:r>
      <w:r w:rsidRPr="00B76F2A">
        <w:rPr>
          <w:rFonts w:ascii="等线" w:eastAsia="等线" w:hAnsi="等线" w:cs="等线" w:hint="eastAsia"/>
          <w:sz w:val="24"/>
          <w:szCs w:val="24"/>
        </w:rPr>
        <w:t xml:space="preserve">   </w:t>
      </w:r>
    </w:p>
    <w:p w14:paraId="2E2DA17E" w14:textId="77777777" w:rsidR="00E3581A" w:rsidRPr="00B76F2A" w:rsidRDefault="00E3581A" w:rsidP="00E3581A">
      <w:pPr>
        <w:spacing w:line="520" w:lineRule="exact"/>
        <w:ind w:firstLineChars="200" w:firstLine="480"/>
        <w:rPr>
          <w:rFonts w:ascii="等线" w:eastAsia="等线" w:hAnsi="等线" w:cs="等线" w:hint="eastAsia"/>
          <w:sz w:val="24"/>
          <w:szCs w:val="24"/>
        </w:rPr>
      </w:pPr>
      <w:r w:rsidRPr="00B76F2A">
        <w:rPr>
          <w:rFonts w:ascii="等线" w:eastAsia="等线" w:hAnsi="等线" w:cs="等线" w:hint="eastAsia"/>
          <w:sz w:val="24"/>
          <w:szCs w:val="24"/>
        </w:rPr>
        <w:t>电话：</w:t>
      </w:r>
      <w:r>
        <w:rPr>
          <w:rFonts w:ascii="等线" w:eastAsia="等线" w:hAnsi="等线" w:cs="等线" w:hint="eastAsia"/>
          <w:sz w:val="24"/>
          <w:szCs w:val="24"/>
        </w:rPr>
        <w:t>17738829967</w:t>
      </w:r>
    </w:p>
    <w:p w14:paraId="40AE5879" w14:textId="77777777" w:rsidR="00833FD6" w:rsidRDefault="00833FD6" w:rsidP="00E3581A">
      <w:pPr>
        <w:spacing w:line="520" w:lineRule="exact"/>
        <w:ind w:firstLineChars="200" w:firstLine="480"/>
        <w:rPr>
          <w:rFonts w:ascii="Times New Roman" w:eastAsia="等线" w:hAnsi="Times New Roman" w:cs="Times New Roman"/>
          <w:b/>
          <w:kern w:val="0"/>
          <w:sz w:val="24"/>
          <w:szCs w:val="24"/>
        </w:rPr>
      </w:pPr>
    </w:p>
    <w:p w14:paraId="27991B64" w14:textId="3EFE667B" w:rsidR="00E3581A" w:rsidRDefault="00E3581A" w:rsidP="00E3581A">
      <w:pPr>
        <w:spacing w:line="520" w:lineRule="exact"/>
        <w:ind w:firstLineChars="200" w:firstLine="480"/>
        <w:rPr>
          <w:rFonts w:ascii="Times New Roman" w:eastAsia="等线" w:hAnsi="Times New Roman" w:cs="Times New Roman"/>
          <w:b/>
          <w:kern w:val="0"/>
          <w:sz w:val="24"/>
          <w:szCs w:val="24"/>
        </w:rPr>
      </w:pPr>
      <w:r>
        <w:rPr>
          <w:rFonts w:ascii="Times New Roman" w:eastAsia="等线" w:hAnsi="Times New Roman" w:cs="Times New Roman"/>
          <w:b/>
          <w:kern w:val="0"/>
          <w:sz w:val="24"/>
          <w:szCs w:val="24"/>
        </w:rPr>
        <w:t>附：响应文件格式</w:t>
      </w:r>
    </w:p>
    <w:p w14:paraId="37BCA325" w14:textId="77777777" w:rsidR="00E3581A" w:rsidRDefault="00E3581A" w:rsidP="00E3581A">
      <w:pPr>
        <w:rPr>
          <w:rFonts w:ascii="Times New Roman" w:eastAsia="等线" w:hAnsi="Times New Roman" w:cs="Times New Roman"/>
          <w:sz w:val="24"/>
          <w:szCs w:val="24"/>
        </w:rPr>
      </w:pPr>
      <w:r>
        <w:rPr>
          <w:rFonts w:ascii="Times New Roman" w:eastAsia="等线" w:hAnsi="Times New Roman" w:cs="Times New Roman"/>
          <w:sz w:val="24"/>
          <w:szCs w:val="24"/>
        </w:rPr>
        <w:br w:type="page"/>
      </w:r>
    </w:p>
    <w:p w14:paraId="5ACB97C9" w14:textId="77777777" w:rsidR="00E3581A" w:rsidRDefault="00E3581A" w:rsidP="00E3581A">
      <w:pPr>
        <w:pStyle w:val="1"/>
        <w:keepNext w:val="0"/>
        <w:adjustRightInd w:val="0"/>
        <w:spacing w:beforeLines="100" w:before="312" w:afterLines="100" w:after="312" w:line="560" w:lineRule="exact"/>
        <w:ind w:firstLineChars="200" w:firstLine="640"/>
        <w:jc w:val="center"/>
        <w:rPr>
          <w:rFonts w:ascii="Times New Roman" w:eastAsia="等线" w:hAnsi="Times New Roman" w:cs="Times New Roman"/>
          <w:sz w:val="32"/>
          <w:szCs w:val="32"/>
        </w:rPr>
      </w:pPr>
      <w:r>
        <w:rPr>
          <w:rFonts w:ascii="Times New Roman" w:eastAsia="等线" w:hAnsi="Times New Roman" w:cs="Times New Roman"/>
          <w:sz w:val="32"/>
          <w:szCs w:val="32"/>
        </w:rPr>
        <w:lastRenderedPageBreak/>
        <w:t>响应文件格式</w:t>
      </w:r>
    </w:p>
    <w:p w14:paraId="4F8ACF96" w14:textId="77777777" w:rsidR="00E3581A" w:rsidRDefault="00E3581A" w:rsidP="00E3581A">
      <w:pPr>
        <w:numPr>
          <w:ilvl w:val="0"/>
          <w:numId w:val="1"/>
        </w:numPr>
        <w:spacing w:line="560" w:lineRule="exact"/>
        <w:ind w:firstLineChars="200" w:firstLine="640"/>
        <w:jc w:val="center"/>
        <w:rPr>
          <w:rFonts w:ascii="Times New Roman" w:eastAsia="等线" w:hAnsi="Times New Roman" w:cs="Times New Roman"/>
          <w:b/>
          <w:sz w:val="32"/>
          <w:szCs w:val="32"/>
        </w:rPr>
      </w:pPr>
      <w:r>
        <w:rPr>
          <w:rFonts w:ascii="Times New Roman" w:eastAsia="等线" w:hAnsi="Times New Roman" w:cs="Times New Roman"/>
          <w:b/>
          <w:sz w:val="32"/>
          <w:szCs w:val="32"/>
        </w:rPr>
        <w:t>报价函</w:t>
      </w:r>
    </w:p>
    <w:p w14:paraId="1B4A97F8" w14:textId="77777777" w:rsidR="00E3581A" w:rsidRDefault="00E3581A" w:rsidP="00E3581A">
      <w:pPr>
        <w:spacing w:line="560" w:lineRule="exact"/>
        <w:rPr>
          <w:rFonts w:ascii="Times New Roman" w:eastAsia="等线" w:hAnsi="Times New Roman" w:cs="Times New Roman"/>
          <w:b/>
          <w:sz w:val="32"/>
          <w:szCs w:val="32"/>
        </w:rPr>
      </w:pPr>
    </w:p>
    <w:p w14:paraId="17B4BCD8" w14:textId="77777777" w:rsidR="00E3581A" w:rsidRDefault="00E3581A" w:rsidP="00E3581A">
      <w:pPr>
        <w:spacing w:line="360" w:lineRule="auto"/>
        <w:rPr>
          <w:rFonts w:ascii="Times New Roman" w:eastAsia="等线" w:hAnsi="Times New Roman" w:cs="Times New Roman"/>
          <w:sz w:val="28"/>
          <w:szCs w:val="28"/>
        </w:rPr>
      </w:pP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（采购人名称）：</w:t>
      </w:r>
    </w:p>
    <w:p w14:paraId="0BBD6358"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在充分研究</w:t>
      </w:r>
      <w:r>
        <w:rPr>
          <w:rFonts w:ascii="Times New Roman" w:eastAsia="等线" w:hAnsi="Times New Roman" w:cs="Times New Roman"/>
          <w:sz w:val="28"/>
          <w:szCs w:val="28"/>
        </w:rPr>
        <w:t>“</w:t>
      </w:r>
      <w:r>
        <w:rPr>
          <w:rFonts w:ascii="Times New Roman" w:eastAsia="等线" w:hAnsi="Times New Roman" w:cs="Times New Roman"/>
          <w:sz w:val="28"/>
          <w:szCs w:val="28"/>
          <w:u w:val="single"/>
        </w:rPr>
        <w:t xml:space="preserve">      </w:t>
      </w:r>
      <w:r>
        <w:rPr>
          <w:rFonts w:ascii="Times New Roman" w:eastAsia="等线" w:hAnsi="Times New Roman" w:cs="Times New Roman"/>
          <w:sz w:val="28"/>
          <w:szCs w:val="28"/>
          <w:u w:val="single"/>
        </w:rPr>
        <w:t>（项目名称）</w:t>
      </w:r>
      <w:r>
        <w:rPr>
          <w:rFonts w:ascii="Times New Roman" w:eastAsia="等线" w:hAnsi="Times New Roman" w:cs="Times New Roman"/>
          <w:sz w:val="28"/>
          <w:szCs w:val="28"/>
        </w:rPr>
        <w:t>”</w:t>
      </w:r>
      <w:r>
        <w:rPr>
          <w:rFonts w:ascii="Times New Roman" w:eastAsia="等线" w:hAnsi="Times New Roman" w:cs="Times New Roman"/>
          <w:sz w:val="28"/>
          <w:szCs w:val="28"/>
        </w:rPr>
        <w:t>报价函询文件中规定的要求和条件后，我方愿意以人民币大写：</w:t>
      </w:r>
      <w:r>
        <w:rPr>
          <w:rFonts w:ascii="Times New Roman" w:eastAsia="仿宋" w:hAnsi="Times New Roman" w:cs="Times New Roman"/>
          <w:sz w:val="24"/>
          <w:szCs w:val="20"/>
          <w:u w:val="single"/>
        </w:rPr>
        <w:t xml:space="preserve">         </w:t>
      </w:r>
      <w:r>
        <w:rPr>
          <w:rFonts w:ascii="Times New Roman" w:eastAsia="仿宋" w:hAnsi="Times New Roman" w:cs="Times New Roman"/>
          <w:sz w:val="24"/>
          <w:szCs w:val="20"/>
        </w:rPr>
        <w:t>（￥</w:t>
      </w:r>
      <w:r>
        <w:rPr>
          <w:rFonts w:ascii="Times New Roman" w:eastAsia="仿宋" w:hAnsi="Times New Roman" w:cs="Times New Roman"/>
          <w:sz w:val="24"/>
          <w:szCs w:val="20"/>
          <w:u w:val="single"/>
        </w:rPr>
        <w:t xml:space="preserve">      </w:t>
      </w:r>
      <w:r>
        <w:rPr>
          <w:rFonts w:ascii="Times New Roman" w:eastAsia="仿宋" w:hAnsi="Times New Roman" w:cs="Times New Roman"/>
          <w:sz w:val="24"/>
          <w:szCs w:val="20"/>
        </w:rPr>
        <w:t xml:space="preserve"> </w:t>
      </w:r>
      <w:r>
        <w:rPr>
          <w:rFonts w:ascii="Times New Roman" w:eastAsia="等线" w:hAnsi="Times New Roman" w:cs="Times New Roman"/>
          <w:sz w:val="28"/>
          <w:szCs w:val="28"/>
        </w:rPr>
        <w:t>元）</w:t>
      </w:r>
      <w:r>
        <w:rPr>
          <w:rFonts w:ascii="等线" w:eastAsia="等线" w:hAnsi="等线" w:cs="等线" w:hint="eastAsia"/>
          <w:sz w:val="28"/>
          <w:szCs w:val="28"/>
        </w:rPr>
        <w:t>年度服务费总报价</w:t>
      </w:r>
      <w:r>
        <w:rPr>
          <w:rFonts w:ascii="Times New Roman" w:eastAsia="等线" w:hAnsi="Times New Roman" w:cs="Times New Roman" w:hint="eastAsia"/>
          <w:sz w:val="28"/>
          <w:szCs w:val="28"/>
        </w:rPr>
        <w:t>；</w:t>
      </w:r>
      <w:r>
        <w:rPr>
          <w:rFonts w:ascii="Times New Roman" w:eastAsia="等线" w:hAnsi="Times New Roman" w:cs="Times New Roman"/>
          <w:sz w:val="28"/>
          <w:szCs w:val="28"/>
        </w:rPr>
        <w:t>按照报价函询文件的要求，承担本项目服务工作。报价明细如下：</w:t>
      </w:r>
    </w:p>
    <w:tbl>
      <w:tblPr>
        <w:tblW w:w="51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1978"/>
        <w:gridCol w:w="1276"/>
        <w:gridCol w:w="1135"/>
        <w:gridCol w:w="1561"/>
        <w:gridCol w:w="1777"/>
      </w:tblGrid>
      <w:tr w:rsidR="00E3581A" w14:paraId="4B2C0618" w14:textId="77777777" w:rsidTr="00994968">
        <w:trPr>
          <w:trHeight w:val="1005"/>
        </w:trPr>
        <w:tc>
          <w:tcPr>
            <w:tcW w:w="500" w:type="pct"/>
            <w:tcMar>
              <w:top w:w="0" w:type="dxa"/>
              <w:left w:w="105" w:type="dxa"/>
              <w:bottom w:w="0" w:type="dxa"/>
              <w:right w:w="105" w:type="dxa"/>
            </w:tcMar>
            <w:vAlign w:val="center"/>
          </w:tcPr>
          <w:p w14:paraId="7B98D545"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b/>
                <w:bCs/>
                <w:kern w:val="0"/>
                <w:sz w:val="22"/>
              </w:rPr>
              <w:t>序号</w:t>
            </w:r>
          </w:p>
        </w:tc>
        <w:tc>
          <w:tcPr>
            <w:tcW w:w="1152" w:type="pct"/>
            <w:tcMar>
              <w:top w:w="0" w:type="dxa"/>
              <w:left w:w="105" w:type="dxa"/>
              <w:bottom w:w="0" w:type="dxa"/>
              <w:right w:w="105" w:type="dxa"/>
            </w:tcMar>
            <w:vAlign w:val="center"/>
          </w:tcPr>
          <w:p w14:paraId="313AC203"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b/>
                <w:bCs/>
                <w:kern w:val="0"/>
                <w:sz w:val="22"/>
              </w:rPr>
              <w:t>测评系统名称</w:t>
            </w:r>
          </w:p>
        </w:tc>
        <w:tc>
          <w:tcPr>
            <w:tcW w:w="743" w:type="pct"/>
            <w:tcMar>
              <w:top w:w="0" w:type="dxa"/>
              <w:left w:w="105" w:type="dxa"/>
              <w:bottom w:w="0" w:type="dxa"/>
              <w:right w:w="105" w:type="dxa"/>
            </w:tcMar>
            <w:vAlign w:val="center"/>
          </w:tcPr>
          <w:p w14:paraId="3631B000"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b/>
                <w:bCs/>
                <w:kern w:val="0"/>
                <w:sz w:val="22"/>
              </w:rPr>
              <w:t>测评数量</w:t>
            </w:r>
          </w:p>
          <w:p w14:paraId="2B39D1B5"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b/>
                <w:bCs/>
                <w:kern w:val="0"/>
                <w:sz w:val="22"/>
              </w:rPr>
              <w:t>（次/年）</w:t>
            </w:r>
          </w:p>
        </w:tc>
        <w:tc>
          <w:tcPr>
            <w:tcW w:w="661" w:type="pct"/>
            <w:tcMar>
              <w:top w:w="0" w:type="dxa"/>
              <w:left w:w="105" w:type="dxa"/>
              <w:bottom w:w="0" w:type="dxa"/>
              <w:right w:w="105" w:type="dxa"/>
            </w:tcMar>
            <w:vAlign w:val="center"/>
          </w:tcPr>
          <w:p w14:paraId="642EE132"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b/>
                <w:bCs/>
                <w:kern w:val="0"/>
                <w:sz w:val="22"/>
              </w:rPr>
              <w:t>系统等级</w:t>
            </w:r>
          </w:p>
        </w:tc>
        <w:tc>
          <w:tcPr>
            <w:tcW w:w="909" w:type="pct"/>
            <w:vAlign w:val="center"/>
          </w:tcPr>
          <w:p w14:paraId="75823033" w14:textId="77777777" w:rsidR="00E3581A" w:rsidRDefault="00E3581A" w:rsidP="00994968">
            <w:pPr>
              <w:widowControl/>
              <w:adjustRightInd w:val="0"/>
              <w:snapToGrid w:val="0"/>
              <w:jc w:val="center"/>
              <w:rPr>
                <w:rFonts w:ascii="等线" w:eastAsia="等线" w:hAnsi="等线" w:cs="等线" w:hint="eastAsia"/>
                <w:b/>
                <w:bCs/>
                <w:kern w:val="0"/>
                <w:sz w:val="22"/>
              </w:rPr>
            </w:pPr>
            <w:r>
              <w:rPr>
                <w:rFonts w:ascii="等线" w:eastAsia="等线" w:hAnsi="等线" w:cs="等线" w:hint="eastAsia"/>
                <w:b/>
                <w:bCs/>
                <w:kern w:val="0"/>
                <w:sz w:val="22"/>
              </w:rPr>
              <w:t>报价</w:t>
            </w:r>
          </w:p>
          <w:p w14:paraId="1E800A18" w14:textId="77777777" w:rsidR="00E3581A" w:rsidRDefault="00E3581A" w:rsidP="00994968">
            <w:pPr>
              <w:widowControl/>
              <w:adjustRightInd w:val="0"/>
              <w:snapToGrid w:val="0"/>
              <w:jc w:val="center"/>
              <w:rPr>
                <w:rFonts w:ascii="等线" w:eastAsia="等线" w:hAnsi="等线" w:cs="等线" w:hint="eastAsia"/>
                <w:b/>
                <w:bCs/>
                <w:kern w:val="0"/>
                <w:sz w:val="22"/>
              </w:rPr>
            </w:pPr>
            <w:r>
              <w:rPr>
                <w:rFonts w:ascii="等线" w:eastAsia="等线" w:hAnsi="等线" w:cs="等线" w:hint="eastAsia"/>
                <w:b/>
                <w:bCs/>
                <w:kern w:val="0"/>
                <w:sz w:val="22"/>
              </w:rPr>
              <w:t>（元/年）</w:t>
            </w:r>
          </w:p>
        </w:tc>
        <w:tc>
          <w:tcPr>
            <w:tcW w:w="1035" w:type="pct"/>
            <w:vAlign w:val="center"/>
          </w:tcPr>
          <w:p w14:paraId="310FEE0C" w14:textId="77777777" w:rsidR="00E3581A" w:rsidRDefault="00E3581A" w:rsidP="00994968">
            <w:pPr>
              <w:widowControl/>
              <w:adjustRightInd w:val="0"/>
              <w:snapToGrid w:val="0"/>
              <w:jc w:val="center"/>
              <w:rPr>
                <w:rFonts w:ascii="等线" w:eastAsia="等线" w:hAnsi="等线" w:cs="等线" w:hint="eastAsia"/>
                <w:b/>
                <w:bCs/>
                <w:kern w:val="0"/>
                <w:sz w:val="22"/>
              </w:rPr>
            </w:pPr>
            <w:r>
              <w:rPr>
                <w:rFonts w:ascii="等线" w:eastAsia="等线" w:hAnsi="等线" w:cs="等线" w:hint="eastAsia"/>
                <w:b/>
                <w:bCs/>
                <w:kern w:val="0"/>
                <w:sz w:val="22"/>
              </w:rPr>
              <w:t>服务内容</w:t>
            </w:r>
          </w:p>
        </w:tc>
      </w:tr>
      <w:tr w:rsidR="00E3581A" w14:paraId="73F3BC03" w14:textId="77777777" w:rsidTr="00994968">
        <w:trPr>
          <w:trHeight w:val="590"/>
        </w:trPr>
        <w:tc>
          <w:tcPr>
            <w:tcW w:w="500" w:type="pct"/>
            <w:tcMar>
              <w:top w:w="0" w:type="dxa"/>
              <w:left w:w="105" w:type="dxa"/>
              <w:bottom w:w="0" w:type="dxa"/>
              <w:right w:w="105" w:type="dxa"/>
            </w:tcMar>
            <w:vAlign w:val="center"/>
          </w:tcPr>
          <w:p w14:paraId="72F2A859"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kern w:val="0"/>
                <w:sz w:val="22"/>
              </w:rPr>
              <w:t>1</w:t>
            </w:r>
          </w:p>
        </w:tc>
        <w:tc>
          <w:tcPr>
            <w:tcW w:w="1152" w:type="pct"/>
            <w:tcMar>
              <w:top w:w="0" w:type="dxa"/>
              <w:left w:w="105" w:type="dxa"/>
              <w:bottom w:w="0" w:type="dxa"/>
              <w:right w:w="105" w:type="dxa"/>
            </w:tcMar>
            <w:vAlign w:val="center"/>
          </w:tcPr>
          <w:p w14:paraId="6231522B" w14:textId="77777777" w:rsidR="00E3581A" w:rsidRDefault="00E3581A" w:rsidP="00994968">
            <w:pPr>
              <w:widowControl/>
              <w:adjustRightInd w:val="0"/>
              <w:snapToGrid w:val="0"/>
              <w:jc w:val="center"/>
              <w:rPr>
                <w:rFonts w:ascii="等线" w:eastAsia="等线" w:hAnsi="等线" w:cs="等线" w:hint="eastAsia"/>
                <w:sz w:val="22"/>
              </w:rPr>
            </w:pPr>
            <w:r w:rsidRPr="009558CD">
              <w:rPr>
                <w:rFonts w:ascii="等线" w:eastAsia="等线" w:hAnsi="等线" w:cs="Times New Roman" w:hint="eastAsia"/>
                <w:kern w:val="0"/>
                <w:sz w:val="24"/>
                <w:szCs w:val="24"/>
              </w:rPr>
              <w:t>攀枝花市政务云平台</w:t>
            </w:r>
          </w:p>
        </w:tc>
        <w:tc>
          <w:tcPr>
            <w:tcW w:w="743" w:type="pct"/>
            <w:tcMar>
              <w:top w:w="0" w:type="dxa"/>
              <w:left w:w="105" w:type="dxa"/>
              <w:bottom w:w="0" w:type="dxa"/>
              <w:right w:w="105" w:type="dxa"/>
            </w:tcMar>
            <w:vAlign w:val="center"/>
          </w:tcPr>
          <w:p w14:paraId="192A34EF"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kern w:val="0"/>
                <w:sz w:val="22"/>
              </w:rPr>
              <w:t>1</w:t>
            </w:r>
          </w:p>
        </w:tc>
        <w:tc>
          <w:tcPr>
            <w:tcW w:w="661" w:type="pct"/>
            <w:tcMar>
              <w:top w:w="0" w:type="dxa"/>
              <w:left w:w="105" w:type="dxa"/>
              <w:bottom w:w="0" w:type="dxa"/>
              <w:right w:w="105" w:type="dxa"/>
            </w:tcMar>
            <w:vAlign w:val="center"/>
          </w:tcPr>
          <w:p w14:paraId="033D6B3A"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kern w:val="0"/>
                <w:sz w:val="22"/>
              </w:rPr>
              <w:t>三级</w:t>
            </w:r>
          </w:p>
        </w:tc>
        <w:tc>
          <w:tcPr>
            <w:tcW w:w="909" w:type="pct"/>
            <w:vAlign w:val="center"/>
          </w:tcPr>
          <w:p w14:paraId="66473E99" w14:textId="77777777" w:rsidR="00E3581A" w:rsidRDefault="00E3581A" w:rsidP="00994968">
            <w:pPr>
              <w:widowControl/>
              <w:adjustRightInd w:val="0"/>
              <w:snapToGrid w:val="0"/>
              <w:jc w:val="center"/>
              <w:rPr>
                <w:rFonts w:ascii="等线" w:eastAsia="等线" w:hAnsi="等线" w:cs="等线" w:hint="eastAsia"/>
                <w:kern w:val="0"/>
                <w:sz w:val="22"/>
              </w:rPr>
            </w:pPr>
          </w:p>
        </w:tc>
        <w:tc>
          <w:tcPr>
            <w:tcW w:w="1035" w:type="pct"/>
            <w:vMerge w:val="restart"/>
            <w:vAlign w:val="center"/>
          </w:tcPr>
          <w:p w14:paraId="56396C11" w14:textId="77777777" w:rsidR="00E3581A" w:rsidRDefault="00E3581A" w:rsidP="00994968">
            <w:pPr>
              <w:widowControl/>
              <w:adjustRightInd w:val="0"/>
              <w:snapToGrid w:val="0"/>
              <w:jc w:val="center"/>
              <w:rPr>
                <w:rFonts w:ascii="等线" w:eastAsia="等线" w:hAnsi="等线" w:cs="等线" w:hint="eastAsia"/>
                <w:kern w:val="0"/>
                <w:sz w:val="22"/>
              </w:rPr>
            </w:pPr>
            <w:r>
              <w:rPr>
                <w:rFonts w:ascii="等线" w:eastAsia="等线" w:hAnsi="等线" w:cs="等线" w:hint="eastAsia"/>
                <w:kern w:val="0"/>
                <w:sz w:val="22"/>
              </w:rPr>
              <w:t>对系统进行定级、备案、测评并协助整改、获取系统备案证明及提供测评报告，保障系统安全</w:t>
            </w:r>
          </w:p>
        </w:tc>
      </w:tr>
      <w:tr w:rsidR="00E3581A" w14:paraId="38915AF5" w14:textId="77777777" w:rsidTr="00994968">
        <w:trPr>
          <w:trHeight w:val="770"/>
        </w:trPr>
        <w:tc>
          <w:tcPr>
            <w:tcW w:w="500" w:type="pct"/>
            <w:tcMar>
              <w:top w:w="0" w:type="dxa"/>
              <w:left w:w="105" w:type="dxa"/>
              <w:bottom w:w="0" w:type="dxa"/>
              <w:right w:w="105" w:type="dxa"/>
            </w:tcMar>
            <w:vAlign w:val="center"/>
          </w:tcPr>
          <w:p w14:paraId="6880B83F"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kern w:val="0"/>
                <w:sz w:val="22"/>
              </w:rPr>
              <w:t>2</w:t>
            </w:r>
          </w:p>
        </w:tc>
        <w:tc>
          <w:tcPr>
            <w:tcW w:w="1152" w:type="pct"/>
            <w:tcMar>
              <w:top w:w="0" w:type="dxa"/>
              <w:left w:w="105" w:type="dxa"/>
              <w:bottom w:w="0" w:type="dxa"/>
              <w:right w:w="105" w:type="dxa"/>
            </w:tcMar>
            <w:vAlign w:val="center"/>
          </w:tcPr>
          <w:p w14:paraId="2D293E27" w14:textId="77777777" w:rsidR="00E3581A" w:rsidRDefault="00E3581A" w:rsidP="00994968">
            <w:pPr>
              <w:widowControl/>
              <w:adjustRightInd w:val="0"/>
              <w:snapToGrid w:val="0"/>
              <w:jc w:val="center"/>
              <w:rPr>
                <w:rFonts w:ascii="等线" w:eastAsia="等线" w:hAnsi="等线" w:cs="等线" w:hint="eastAsia"/>
                <w:sz w:val="22"/>
              </w:rPr>
            </w:pPr>
            <w:r w:rsidRPr="009558CD">
              <w:rPr>
                <w:rFonts w:ascii="等线" w:eastAsia="等线" w:hAnsi="等线" w:cs="Times New Roman" w:hint="eastAsia"/>
                <w:kern w:val="0"/>
                <w:sz w:val="24"/>
                <w:szCs w:val="24"/>
              </w:rPr>
              <w:t>攀枝花市政务数据共享交换平台</w:t>
            </w:r>
          </w:p>
        </w:tc>
        <w:tc>
          <w:tcPr>
            <w:tcW w:w="743" w:type="pct"/>
            <w:tcMar>
              <w:top w:w="0" w:type="dxa"/>
              <w:left w:w="105" w:type="dxa"/>
              <w:bottom w:w="0" w:type="dxa"/>
              <w:right w:w="105" w:type="dxa"/>
            </w:tcMar>
            <w:vAlign w:val="center"/>
          </w:tcPr>
          <w:p w14:paraId="22421BE9"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kern w:val="0"/>
                <w:sz w:val="22"/>
              </w:rPr>
              <w:t>1</w:t>
            </w:r>
          </w:p>
        </w:tc>
        <w:tc>
          <w:tcPr>
            <w:tcW w:w="661" w:type="pct"/>
            <w:tcMar>
              <w:top w:w="0" w:type="dxa"/>
              <w:left w:w="105" w:type="dxa"/>
              <w:bottom w:w="0" w:type="dxa"/>
              <w:right w:w="105" w:type="dxa"/>
            </w:tcMar>
            <w:vAlign w:val="center"/>
          </w:tcPr>
          <w:p w14:paraId="5D3586E5" w14:textId="77777777" w:rsidR="00E3581A" w:rsidRDefault="00E3581A" w:rsidP="00994968">
            <w:pPr>
              <w:widowControl/>
              <w:adjustRightInd w:val="0"/>
              <w:snapToGrid w:val="0"/>
              <w:jc w:val="center"/>
              <w:rPr>
                <w:rFonts w:ascii="等线" w:eastAsia="等线" w:hAnsi="等线" w:cs="等线" w:hint="eastAsia"/>
                <w:sz w:val="22"/>
              </w:rPr>
            </w:pPr>
            <w:r>
              <w:rPr>
                <w:rFonts w:ascii="等线" w:eastAsia="等线" w:hAnsi="等线" w:cs="等线" w:hint="eastAsia"/>
                <w:kern w:val="0"/>
                <w:sz w:val="22"/>
              </w:rPr>
              <w:t>三级</w:t>
            </w:r>
          </w:p>
        </w:tc>
        <w:tc>
          <w:tcPr>
            <w:tcW w:w="909" w:type="pct"/>
            <w:vAlign w:val="center"/>
          </w:tcPr>
          <w:p w14:paraId="6984E371" w14:textId="77777777" w:rsidR="00E3581A" w:rsidRDefault="00E3581A" w:rsidP="00994968">
            <w:pPr>
              <w:widowControl/>
              <w:adjustRightInd w:val="0"/>
              <w:snapToGrid w:val="0"/>
              <w:jc w:val="center"/>
              <w:rPr>
                <w:rFonts w:ascii="等线" w:eastAsia="等线" w:hAnsi="等线" w:cs="等线" w:hint="eastAsia"/>
                <w:sz w:val="22"/>
              </w:rPr>
            </w:pPr>
          </w:p>
        </w:tc>
        <w:tc>
          <w:tcPr>
            <w:tcW w:w="1035" w:type="pct"/>
            <w:vMerge/>
            <w:vAlign w:val="center"/>
          </w:tcPr>
          <w:p w14:paraId="2A16679A" w14:textId="77777777" w:rsidR="00E3581A" w:rsidRDefault="00E3581A" w:rsidP="00994968">
            <w:pPr>
              <w:widowControl/>
              <w:adjustRightInd w:val="0"/>
              <w:snapToGrid w:val="0"/>
              <w:jc w:val="center"/>
              <w:rPr>
                <w:rFonts w:ascii="等线" w:eastAsia="等线" w:hAnsi="等线" w:cs="等线" w:hint="eastAsia"/>
                <w:sz w:val="22"/>
              </w:rPr>
            </w:pPr>
          </w:p>
        </w:tc>
      </w:tr>
      <w:tr w:rsidR="00E3581A" w14:paraId="5F8F0F7F" w14:textId="77777777" w:rsidTr="00994968">
        <w:trPr>
          <w:trHeight w:val="430"/>
        </w:trPr>
        <w:tc>
          <w:tcPr>
            <w:tcW w:w="3056" w:type="pct"/>
            <w:gridSpan w:val="4"/>
            <w:tcMar>
              <w:top w:w="0" w:type="dxa"/>
              <w:left w:w="105" w:type="dxa"/>
              <w:bottom w:w="0" w:type="dxa"/>
              <w:right w:w="105" w:type="dxa"/>
            </w:tcMar>
            <w:vAlign w:val="center"/>
          </w:tcPr>
          <w:p w14:paraId="3B5B44F1" w14:textId="77777777" w:rsidR="00E3581A" w:rsidRPr="00092A9A" w:rsidRDefault="00E3581A" w:rsidP="00994968">
            <w:pPr>
              <w:widowControl/>
              <w:adjustRightInd w:val="0"/>
              <w:snapToGrid w:val="0"/>
              <w:jc w:val="center"/>
              <w:rPr>
                <w:rFonts w:ascii="等线" w:eastAsia="等线" w:hAnsi="等线" w:cs="等线" w:hint="eastAsia"/>
                <w:b/>
                <w:bCs/>
                <w:kern w:val="0"/>
                <w:sz w:val="22"/>
              </w:rPr>
            </w:pPr>
            <w:r w:rsidRPr="00092A9A">
              <w:rPr>
                <w:rFonts w:ascii="等线" w:eastAsia="等线" w:hAnsi="等线" w:cs="等线" w:hint="eastAsia"/>
                <w:b/>
                <w:bCs/>
                <w:kern w:val="0"/>
                <w:sz w:val="22"/>
              </w:rPr>
              <w:t>合计小写</w:t>
            </w:r>
          </w:p>
        </w:tc>
        <w:tc>
          <w:tcPr>
            <w:tcW w:w="909" w:type="pct"/>
            <w:vAlign w:val="center"/>
          </w:tcPr>
          <w:p w14:paraId="3770A685" w14:textId="77777777" w:rsidR="00E3581A" w:rsidRPr="00092A9A" w:rsidRDefault="00E3581A" w:rsidP="00994968">
            <w:pPr>
              <w:widowControl/>
              <w:adjustRightInd w:val="0"/>
              <w:snapToGrid w:val="0"/>
              <w:jc w:val="center"/>
              <w:rPr>
                <w:rFonts w:ascii="等线" w:eastAsia="等线" w:hAnsi="等线" w:cs="等线" w:hint="eastAsia"/>
                <w:b/>
                <w:bCs/>
                <w:sz w:val="22"/>
              </w:rPr>
            </w:pPr>
          </w:p>
        </w:tc>
        <w:tc>
          <w:tcPr>
            <w:tcW w:w="1035" w:type="pct"/>
            <w:vMerge/>
            <w:vAlign w:val="center"/>
          </w:tcPr>
          <w:p w14:paraId="77B11567" w14:textId="77777777" w:rsidR="00E3581A" w:rsidRDefault="00E3581A" w:rsidP="00994968">
            <w:pPr>
              <w:widowControl/>
              <w:adjustRightInd w:val="0"/>
              <w:snapToGrid w:val="0"/>
              <w:jc w:val="center"/>
              <w:rPr>
                <w:rFonts w:ascii="等线" w:eastAsia="等线" w:hAnsi="等线" w:cs="等线" w:hint="eastAsia"/>
                <w:sz w:val="22"/>
              </w:rPr>
            </w:pPr>
          </w:p>
        </w:tc>
      </w:tr>
      <w:tr w:rsidR="00E3581A" w14:paraId="6E8913A9" w14:textId="77777777" w:rsidTr="00994968">
        <w:trPr>
          <w:trHeight w:val="430"/>
        </w:trPr>
        <w:tc>
          <w:tcPr>
            <w:tcW w:w="3965" w:type="pct"/>
            <w:gridSpan w:val="5"/>
            <w:tcMar>
              <w:top w:w="0" w:type="dxa"/>
              <w:left w:w="105" w:type="dxa"/>
              <w:bottom w:w="0" w:type="dxa"/>
              <w:right w:w="105" w:type="dxa"/>
            </w:tcMar>
            <w:vAlign w:val="center"/>
          </w:tcPr>
          <w:p w14:paraId="0E525760" w14:textId="77777777" w:rsidR="00E3581A" w:rsidRPr="00092A9A" w:rsidRDefault="00E3581A" w:rsidP="00994968">
            <w:pPr>
              <w:widowControl/>
              <w:adjustRightInd w:val="0"/>
              <w:snapToGrid w:val="0"/>
              <w:jc w:val="left"/>
              <w:rPr>
                <w:rFonts w:ascii="等线" w:eastAsia="等线" w:hAnsi="等线" w:cs="等线" w:hint="eastAsia"/>
                <w:b/>
                <w:bCs/>
                <w:sz w:val="22"/>
              </w:rPr>
            </w:pPr>
            <w:r w:rsidRPr="00092A9A">
              <w:rPr>
                <w:rFonts w:ascii="等线" w:eastAsia="等线" w:hAnsi="等线" w:cs="等线" w:hint="eastAsia"/>
                <w:b/>
                <w:bCs/>
                <w:kern w:val="0"/>
                <w:sz w:val="22"/>
              </w:rPr>
              <w:t>合计人民币大写：</w:t>
            </w:r>
          </w:p>
        </w:tc>
        <w:tc>
          <w:tcPr>
            <w:tcW w:w="1035" w:type="pct"/>
            <w:vMerge/>
            <w:vAlign w:val="center"/>
          </w:tcPr>
          <w:p w14:paraId="07EEC85C" w14:textId="77777777" w:rsidR="00E3581A" w:rsidRDefault="00E3581A" w:rsidP="00994968">
            <w:pPr>
              <w:widowControl/>
              <w:adjustRightInd w:val="0"/>
              <w:snapToGrid w:val="0"/>
              <w:jc w:val="center"/>
              <w:rPr>
                <w:rFonts w:ascii="等线" w:eastAsia="等线" w:hAnsi="等线" w:cs="等线" w:hint="eastAsia"/>
                <w:sz w:val="22"/>
              </w:rPr>
            </w:pPr>
          </w:p>
        </w:tc>
      </w:tr>
      <w:tr w:rsidR="00E3581A" w14:paraId="5217309B" w14:textId="77777777" w:rsidTr="00994968">
        <w:trPr>
          <w:trHeight w:val="1095"/>
        </w:trPr>
        <w:tc>
          <w:tcPr>
            <w:tcW w:w="5000" w:type="pct"/>
            <w:gridSpan w:val="6"/>
            <w:tcMar>
              <w:top w:w="0" w:type="dxa"/>
              <w:left w:w="105" w:type="dxa"/>
              <w:bottom w:w="0" w:type="dxa"/>
              <w:right w:w="105" w:type="dxa"/>
            </w:tcMar>
            <w:vAlign w:val="center"/>
          </w:tcPr>
          <w:p w14:paraId="1BC43AF9" w14:textId="77777777" w:rsidR="00E3581A" w:rsidRDefault="00E3581A" w:rsidP="00994968">
            <w:pPr>
              <w:widowControl/>
              <w:adjustRightInd w:val="0"/>
              <w:snapToGrid w:val="0"/>
              <w:rPr>
                <w:rFonts w:ascii="等线" w:eastAsia="等线" w:hAnsi="等线" w:cs="等线" w:hint="eastAsia"/>
                <w:sz w:val="22"/>
              </w:rPr>
            </w:pPr>
            <w:r>
              <w:rPr>
                <w:rFonts w:ascii="等线" w:eastAsia="等线" w:hAnsi="等线" w:cs="等线" w:hint="eastAsia"/>
                <w:sz w:val="22"/>
                <w:lang w:bidi="ar"/>
              </w:rPr>
              <w:t>所报价格是验收价格，其总价即为履行合同的固定价格，人员劳务、差旅、设备投入、调研、保险、风险、税金、利润、成交服务费等费用以及采购文件规定的其他费用均应包含在报价中。</w:t>
            </w:r>
          </w:p>
        </w:tc>
      </w:tr>
    </w:tbl>
    <w:p w14:paraId="5EB09574"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我们将按报价函询文件的规定，提供采购人要求的所有资料，并保证递交的响应文件的真实性、完整性。承诺不向无关的第三方透露本次询价活动的任何信息。</w:t>
      </w:r>
    </w:p>
    <w:p w14:paraId="3762799A" w14:textId="77777777" w:rsidR="00E3581A" w:rsidRDefault="00E3581A" w:rsidP="00E3581A">
      <w:pPr>
        <w:spacing w:line="560" w:lineRule="exact"/>
        <w:ind w:firstLineChars="200" w:firstLine="560"/>
        <w:rPr>
          <w:rFonts w:ascii="Times New Roman" w:eastAsia="等线" w:hAnsi="Times New Roman" w:cs="Times New Roman"/>
          <w:sz w:val="28"/>
          <w:szCs w:val="28"/>
        </w:rPr>
      </w:pPr>
    </w:p>
    <w:p w14:paraId="57DFE974" w14:textId="77777777" w:rsidR="00E3581A" w:rsidRDefault="00E3581A" w:rsidP="00E3581A">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供应商名称：</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（盖章）</w:t>
      </w:r>
    </w:p>
    <w:p w14:paraId="440BDF2E" w14:textId="77777777" w:rsidR="00E3581A" w:rsidRDefault="00E3581A" w:rsidP="00E3581A">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法定代表人或授权代表（签字或盖章）：</w:t>
      </w:r>
    </w:p>
    <w:p w14:paraId="167DD1F6" w14:textId="77777777" w:rsidR="00E3581A" w:rsidRDefault="00E3581A" w:rsidP="00E3581A">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日</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期：</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年</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月</w:t>
      </w:r>
    </w:p>
    <w:p w14:paraId="73EC9392" w14:textId="77777777" w:rsidR="00E3581A" w:rsidRDefault="00E3581A" w:rsidP="00E3581A">
      <w:pPr>
        <w:pStyle w:val="a3"/>
        <w:widowControl/>
        <w:rPr>
          <w:rFonts w:ascii="Times New Roman" w:eastAsia="等线" w:hAnsi="Times New Roman"/>
        </w:rPr>
      </w:pPr>
      <w:bookmarkStart w:id="0" w:name="_Toc11764033"/>
      <w:bookmarkStart w:id="1" w:name="_Toc94345768"/>
      <w:bookmarkStart w:id="2" w:name="_Toc11832144"/>
      <w:bookmarkStart w:id="3" w:name="_Toc13564302"/>
      <w:bookmarkStart w:id="4" w:name="_Toc96761122"/>
      <w:bookmarkStart w:id="5" w:name="_Toc96446261"/>
      <w:r>
        <w:rPr>
          <w:rFonts w:ascii="Times New Roman" w:eastAsia="等线" w:hAnsi="Times New Roman"/>
        </w:rPr>
        <w:lastRenderedPageBreak/>
        <w:t>二、法定代表人身份证明</w:t>
      </w:r>
      <w:bookmarkEnd w:id="0"/>
      <w:bookmarkEnd w:id="1"/>
      <w:bookmarkEnd w:id="2"/>
      <w:bookmarkEnd w:id="3"/>
      <w:bookmarkEnd w:id="4"/>
      <w:bookmarkEnd w:id="5"/>
      <w:r>
        <w:rPr>
          <w:rFonts w:ascii="Times New Roman" w:eastAsia="等线" w:hAnsi="Times New Roman"/>
        </w:rPr>
        <w:t>书</w:t>
      </w:r>
    </w:p>
    <w:p w14:paraId="55E633A3" w14:textId="77777777" w:rsidR="00E3581A" w:rsidRDefault="00E3581A" w:rsidP="00E3581A">
      <w:pPr>
        <w:snapToGrid w:val="0"/>
        <w:spacing w:line="400" w:lineRule="exact"/>
        <w:jc w:val="center"/>
        <w:rPr>
          <w:rFonts w:ascii="Times New Roman" w:hAnsi="Times New Roman" w:cs="Times New Roman"/>
          <w:kern w:val="0"/>
          <w:szCs w:val="21"/>
        </w:rPr>
      </w:pPr>
    </w:p>
    <w:p w14:paraId="7B57C7C2" w14:textId="77777777" w:rsidR="00E3581A" w:rsidRDefault="00E3581A" w:rsidP="00E3581A">
      <w:pPr>
        <w:spacing w:line="360" w:lineRule="auto"/>
        <w:rPr>
          <w:rFonts w:ascii="Times New Roman" w:eastAsia="等线" w:hAnsi="Times New Roman" w:cs="Times New Roman"/>
          <w:sz w:val="28"/>
          <w:szCs w:val="28"/>
        </w:rPr>
      </w:pP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（采购人名称）：</w:t>
      </w:r>
    </w:p>
    <w:p w14:paraId="71974B9E" w14:textId="77777777" w:rsidR="00E3581A" w:rsidRDefault="00E3581A" w:rsidP="00E3581A">
      <w:pPr>
        <w:adjustRightInd w:val="0"/>
        <w:spacing w:line="360" w:lineRule="auto"/>
        <w:ind w:firstLineChars="200" w:firstLine="592"/>
        <w:rPr>
          <w:rFonts w:ascii="Times New Roman" w:eastAsia="等线" w:hAnsi="Times New Roman" w:cs="Times New Roman"/>
          <w:bCs/>
          <w:spacing w:val="8"/>
          <w:sz w:val="28"/>
          <w:szCs w:val="28"/>
        </w:rPr>
      </w:pPr>
      <w:r>
        <w:rPr>
          <w:rFonts w:ascii="Times New Roman" w:eastAsia="等线" w:hAnsi="Times New Roman" w:cs="Times New Roman"/>
          <w:bCs/>
          <w:spacing w:val="8"/>
          <w:sz w:val="28"/>
          <w:szCs w:val="28"/>
          <w:lang w:bidi="ar"/>
        </w:rPr>
        <w:t>兹声明：</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（姓名）</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系</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（供应商名称）</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的法定代表人，为我方</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采购项目名称</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lang w:bidi="ar"/>
        </w:rPr>
        <w:t>采购活动的合法代表，以我方名义全权处理该项目有关报价、签订合同以及执行合同等一切事宜。</w:t>
      </w:r>
    </w:p>
    <w:p w14:paraId="543CED33" w14:textId="77777777" w:rsidR="00E3581A" w:rsidRDefault="00E3581A" w:rsidP="00E3581A">
      <w:pPr>
        <w:adjustRightInd w:val="0"/>
        <w:spacing w:line="360" w:lineRule="auto"/>
        <w:ind w:firstLineChars="200" w:firstLine="592"/>
        <w:rPr>
          <w:rFonts w:ascii="Times New Roman" w:eastAsia="等线" w:hAnsi="Times New Roman" w:cs="Times New Roman"/>
          <w:bCs/>
          <w:spacing w:val="8"/>
          <w:sz w:val="28"/>
          <w:szCs w:val="28"/>
        </w:rPr>
      </w:pPr>
      <w:r>
        <w:rPr>
          <w:rFonts w:ascii="Times New Roman" w:eastAsia="等线" w:hAnsi="Times New Roman" w:cs="Times New Roman"/>
          <w:bCs/>
          <w:spacing w:val="8"/>
          <w:sz w:val="28"/>
          <w:szCs w:val="28"/>
          <w:lang w:bidi="ar"/>
        </w:rPr>
        <w:t>特此声明。</w:t>
      </w:r>
    </w:p>
    <w:p w14:paraId="4064A0A8" w14:textId="77777777" w:rsidR="00E3581A" w:rsidRDefault="00E3581A" w:rsidP="00E3581A">
      <w:pPr>
        <w:snapToGrid w:val="0"/>
        <w:spacing w:line="360" w:lineRule="auto"/>
        <w:rPr>
          <w:rFonts w:ascii="Times New Roman" w:eastAsia="等线" w:hAnsi="Times New Roman" w:cs="Times New Roman"/>
          <w:sz w:val="28"/>
          <w:szCs w:val="28"/>
        </w:rPr>
      </w:pPr>
    </w:p>
    <w:p w14:paraId="6F7432C8" w14:textId="77777777" w:rsidR="00E3581A" w:rsidRDefault="00E3581A" w:rsidP="00E3581A">
      <w:pPr>
        <w:snapToGrid w:val="0"/>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b/>
          <w:bCs/>
          <w:sz w:val="28"/>
          <w:szCs w:val="28"/>
          <w:lang w:bidi="ar"/>
        </w:rPr>
        <w:t>附法定代表人身份证复印件（正反面，加盖投标人单位公章）</w:t>
      </w:r>
    </w:p>
    <w:p w14:paraId="57CD161F" w14:textId="77777777" w:rsidR="00E3581A" w:rsidRDefault="00E3581A" w:rsidP="00E3581A">
      <w:pPr>
        <w:snapToGrid w:val="0"/>
        <w:spacing w:line="360" w:lineRule="auto"/>
        <w:ind w:firstLineChars="200" w:firstLine="560"/>
        <w:rPr>
          <w:rFonts w:ascii="Times New Roman" w:eastAsia="等线" w:hAnsi="Times New Roman" w:cs="Times New Roman"/>
          <w:sz w:val="28"/>
          <w:szCs w:val="28"/>
        </w:rPr>
      </w:pPr>
    </w:p>
    <w:p w14:paraId="71D679A7" w14:textId="77777777" w:rsidR="00E3581A" w:rsidRDefault="00E3581A" w:rsidP="00E3581A">
      <w:pPr>
        <w:snapToGrid w:val="0"/>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供应商名称：</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（盖章）</w:t>
      </w:r>
    </w:p>
    <w:p w14:paraId="4C05E611" w14:textId="77777777" w:rsidR="00E3581A" w:rsidRDefault="00E3581A" w:rsidP="00E3581A">
      <w:pPr>
        <w:snapToGrid w:val="0"/>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法定代表人</w:t>
      </w:r>
      <w:r>
        <w:rPr>
          <w:rFonts w:ascii="Times New Roman" w:eastAsia="等线" w:hAnsi="Times New Roman" w:cs="Times New Roman"/>
          <w:bCs/>
          <w:spacing w:val="8"/>
          <w:sz w:val="28"/>
          <w:szCs w:val="28"/>
          <w:lang w:bidi="ar"/>
        </w:rPr>
        <w:t>（签字或盖法定代表人章）</w:t>
      </w:r>
      <w:r>
        <w:rPr>
          <w:rFonts w:ascii="Times New Roman" w:eastAsia="等线" w:hAnsi="Times New Roman" w:cs="Times New Roman"/>
          <w:sz w:val="28"/>
          <w:szCs w:val="28"/>
          <w:lang w:bidi="ar"/>
        </w:rPr>
        <w:t>：</w:t>
      </w:r>
    </w:p>
    <w:p w14:paraId="1957F152"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日</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期：</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年</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月</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日</w:t>
      </w:r>
    </w:p>
    <w:p w14:paraId="5DD193C7" w14:textId="77777777" w:rsidR="00E3581A" w:rsidRDefault="00E3581A" w:rsidP="00E3581A">
      <w:pPr>
        <w:adjustRightInd w:val="0"/>
        <w:snapToGrid w:val="0"/>
        <w:spacing w:line="360" w:lineRule="auto"/>
        <w:ind w:firstLineChars="200" w:firstLine="568"/>
        <w:rPr>
          <w:rFonts w:ascii="Times New Roman" w:eastAsia="等线" w:hAnsi="Times New Roman" w:cs="Times New Roman"/>
          <w:b/>
          <w:spacing w:val="2"/>
          <w:kern w:val="0"/>
          <w:sz w:val="28"/>
          <w:szCs w:val="28"/>
        </w:rPr>
      </w:pPr>
    </w:p>
    <w:p w14:paraId="4C1F33F3" w14:textId="77777777" w:rsidR="00E3581A" w:rsidRDefault="00E3581A" w:rsidP="00E3581A">
      <w:pPr>
        <w:adjustRightInd w:val="0"/>
        <w:snapToGrid w:val="0"/>
        <w:spacing w:line="360" w:lineRule="auto"/>
        <w:ind w:firstLineChars="200" w:firstLine="568"/>
        <w:rPr>
          <w:rFonts w:ascii="Times New Roman" w:eastAsia="等线" w:hAnsi="Times New Roman" w:cs="Times New Roman"/>
          <w:b/>
          <w:spacing w:val="2"/>
          <w:kern w:val="0"/>
          <w:sz w:val="28"/>
          <w:szCs w:val="28"/>
        </w:rPr>
      </w:pPr>
    </w:p>
    <w:p w14:paraId="6418D860" w14:textId="77777777" w:rsidR="00E3581A" w:rsidRDefault="00E3581A" w:rsidP="00E3581A">
      <w:pPr>
        <w:adjustRightInd w:val="0"/>
        <w:snapToGrid w:val="0"/>
        <w:spacing w:line="360" w:lineRule="auto"/>
        <w:ind w:firstLineChars="200" w:firstLine="488"/>
        <w:rPr>
          <w:rFonts w:ascii="Times New Roman" w:eastAsia="等线" w:hAnsi="Times New Roman" w:cs="Times New Roman"/>
          <w:b/>
          <w:kern w:val="0"/>
          <w:sz w:val="24"/>
          <w:szCs w:val="24"/>
        </w:rPr>
      </w:pPr>
      <w:r>
        <w:rPr>
          <w:rFonts w:ascii="Times New Roman" w:eastAsia="等线" w:hAnsi="Times New Roman" w:cs="Times New Roman"/>
          <w:b/>
          <w:spacing w:val="2"/>
          <w:kern w:val="0"/>
          <w:sz w:val="24"/>
          <w:szCs w:val="24"/>
          <w:lang w:bidi="ar"/>
        </w:rPr>
        <w:t>注：</w:t>
      </w:r>
      <w:r>
        <w:rPr>
          <w:rFonts w:ascii="Times New Roman" w:eastAsia="等线" w:hAnsi="Times New Roman" w:cs="Times New Roman"/>
          <w:b/>
          <w:spacing w:val="2"/>
          <w:kern w:val="0"/>
          <w:sz w:val="24"/>
          <w:szCs w:val="24"/>
          <w:lang w:bidi="ar"/>
        </w:rPr>
        <w:t>1</w:t>
      </w:r>
      <w:r>
        <w:rPr>
          <w:rFonts w:ascii="Times New Roman" w:eastAsia="等线" w:hAnsi="Times New Roman" w:cs="Times New Roman"/>
          <w:b/>
          <w:spacing w:val="2"/>
          <w:kern w:val="0"/>
          <w:sz w:val="24"/>
          <w:szCs w:val="24"/>
          <w:lang w:bidi="ar"/>
        </w:rPr>
        <w:t>、法定</w:t>
      </w:r>
      <w:r>
        <w:rPr>
          <w:rFonts w:ascii="Times New Roman" w:eastAsia="等线" w:hAnsi="Times New Roman" w:cs="Times New Roman"/>
          <w:b/>
          <w:kern w:val="0"/>
          <w:sz w:val="24"/>
          <w:szCs w:val="24"/>
          <w:lang w:bidi="ar"/>
        </w:rPr>
        <w:t>代</w:t>
      </w:r>
      <w:r>
        <w:rPr>
          <w:rFonts w:ascii="Times New Roman" w:eastAsia="等线" w:hAnsi="Times New Roman" w:cs="Times New Roman"/>
          <w:b/>
          <w:spacing w:val="2"/>
          <w:kern w:val="0"/>
          <w:sz w:val="24"/>
          <w:szCs w:val="24"/>
          <w:lang w:bidi="ar"/>
        </w:rPr>
        <w:t>表</w:t>
      </w:r>
      <w:r>
        <w:rPr>
          <w:rFonts w:ascii="Times New Roman" w:eastAsia="等线" w:hAnsi="Times New Roman" w:cs="Times New Roman"/>
          <w:b/>
          <w:kern w:val="0"/>
          <w:sz w:val="24"/>
          <w:szCs w:val="24"/>
          <w:lang w:bidi="ar"/>
        </w:rPr>
        <w:t>人</w:t>
      </w:r>
      <w:r>
        <w:rPr>
          <w:rFonts w:ascii="Times New Roman" w:eastAsia="等线" w:hAnsi="Times New Roman" w:cs="Times New Roman"/>
          <w:b/>
          <w:spacing w:val="2"/>
          <w:kern w:val="0"/>
          <w:sz w:val="24"/>
          <w:szCs w:val="24"/>
          <w:lang w:bidi="ar"/>
        </w:rPr>
        <w:t>亲</w:t>
      </w:r>
      <w:r>
        <w:rPr>
          <w:rFonts w:ascii="Times New Roman" w:eastAsia="等线" w:hAnsi="Times New Roman" w:cs="Times New Roman"/>
          <w:b/>
          <w:kern w:val="0"/>
          <w:sz w:val="24"/>
          <w:szCs w:val="24"/>
          <w:lang w:bidi="ar"/>
        </w:rPr>
        <w:t>自</w:t>
      </w:r>
      <w:r>
        <w:rPr>
          <w:rFonts w:ascii="Times New Roman" w:eastAsia="等线" w:hAnsi="Times New Roman" w:cs="Times New Roman"/>
          <w:b/>
          <w:spacing w:val="2"/>
          <w:kern w:val="0"/>
          <w:sz w:val="24"/>
          <w:szCs w:val="24"/>
          <w:lang w:bidi="ar"/>
        </w:rPr>
        <w:t>参</w:t>
      </w:r>
      <w:r>
        <w:rPr>
          <w:rFonts w:ascii="Times New Roman" w:eastAsia="等线" w:hAnsi="Times New Roman" w:cs="Times New Roman"/>
          <w:b/>
          <w:kern w:val="0"/>
          <w:sz w:val="24"/>
          <w:szCs w:val="24"/>
          <w:lang w:bidi="ar"/>
        </w:rPr>
        <w:t>加响应时适</w:t>
      </w:r>
      <w:r>
        <w:rPr>
          <w:rFonts w:ascii="Times New Roman" w:eastAsia="等线" w:hAnsi="Times New Roman" w:cs="Times New Roman"/>
          <w:b/>
          <w:spacing w:val="2"/>
          <w:kern w:val="0"/>
          <w:sz w:val="24"/>
          <w:szCs w:val="24"/>
          <w:lang w:bidi="ar"/>
        </w:rPr>
        <w:t>用</w:t>
      </w:r>
      <w:r>
        <w:rPr>
          <w:rFonts w:ascii="Times New Roman" w:eastAsia="等线" w:hAnsi="Times New Roman" w:cs="Times New Roman"/>
          <w:b/>
          <w:kern w:val="0"/>
          <w:sz w:val="24"/>
          <w:szCs w:val="24"/>
          <w:lang w:bidi="ar"/>
        </w:rPr>
        <w:t>。</w:t>
      </w:r>
    </w:p>
    <w:p w14:paraId="2831D8AE" w14:textId="77777777" w:rsidR="00E3581A" w:rsidRDefault="00E3581A" w:rsidP="00E3581A">
      <w:pPr>
        <w:adjustRightInd w:val="0"/>
        <w:snapToGrid w:val="0"/>
        <w:spacing w:line="360" w:lineRule="auto"/>
        <w:ind w:firstLineChars="200" w:firstLine="488"/>
        <w:rPr>
          <w:rFonts w:ascii="Times New Roman" w:eastAsia="等线" w:hAnsi="Times New Roman" w:cs="Times New Roman"/>
          <w:b/>
          <w:spacing w:val="2"/>
          <w:kern w:val="0"/>
          <w:sz w:val="24"/>
          <w:szCs w:val="24"/>
        </w:rPr>
      </w:pPr>
      <w:r>
        <w:rPr>
          <w:rFonts w:ascii="Times New Roman" w:eastAsia="等线" w:hAnsi="Times New Roman" w:cs="Times New Roman"/>
          <w:b/>
          <w:spacing w:val="2"/>
          <w:kern w:val="0"/>
          <w:sz w:val="24"/>
          <w:szCs w:val="24"/>
          <w:lang w:bidi="ar"/>
        </w:rPr>
        <w:t xml:space="preserve">    2</w:t>
      </w:r>
      <w:r>
        <w:rPr>
          <w:rFonts w:ascii="Times New Roman" w:eastAsia="等线" w:hAnsi="Times New Roman" w:cs="Times New Roman"/>
          <w:b/>
          <w:spacing w:val="2"/>
          <w:kern w:val="0"/>
          <w:sz w:val="24"/>
          <w:szCs w:val="24"/>
          <w:lang w:bidi="ar"/>
        </w:rPr>
        <w:t>、法定代表人亲自参加响应时响应文件中不需要提供《法定代表人授权书》。</w:t>
      </w:r>
    </w:p>
    <w:p w14:paraId="1B526414" w14:textId="77777777" w:rsidR="00E3581A" w:rsidRDefault="00E3581A" w:rsidP="00E3581A">
      <w:pPr>
        <w:pStyle w:val="a3"/>
        <w:widowControl/>
        <w:spacing w:line="360" w:lineRule="auto"/>
        <w:rPr>
          <w:rFonts w:ascii="Times New Roman" w:eastAsia="等线" w:hAnsi="Times New Roman"/>
        </w:rPr>
      </w:pPr>
      <w:r>
        <w:rPr>
          <w:rFonts w:ascii="Times New Roman" w:hAnsi="Times New Roman"/>
          <w:lang w:bidi="ar"/>
        </w:rPr>
        <w:br w:type="page"/>
      </w:r>
      <w:bookmarkStart w:id="6" w:name="_Toc96761123"/>
      <w:r>
        <w:rPr>
          <w:rFonts w:ascii="Times New Roman" w:eastAsia="等线" w:hAnsi="Times New Roman"/>
        </w:rPr>
        <w:lastRenderedPageBreak/>
        <w:t>三、法定代表人授权书</w:t>
      </w:r>
      <w:bookmarkEnd w:id="6"/>
    </w:p>
    <w:p w14:paraId="42D61713" w14:textId="77777777" w:rsidR="00E3581A" w:rsidRDefault="00E3581A" w:rsidP="00E3581A">
      <w:pPr>
        <w:spacing w:line="360" w:lineRule="auto"/>
        <w:jc w:val="center"/>
        <w:rPr>
          <w:rFonts w:ascii="Times New Roman" w:eastAsia="等线" w:hAnsi="Times New Roman" w:cs="Times New Roman"/>
          <w:b/>
          <w:sz w:val="44"/>
          <w:szCs w:val="24"/>
        </w:rPr>
      </w:pPr>
    </w:p>
    <w:p w14:paraId="2A401C81" w14:textId="77777777" w:rsidR="00E3581A" w:rsidRDefault="00E3581A" w:rsidP="00E3581A">
      <w:pPr>
        <w:spacing w:line="360" w:lineRule="auto"/>
        <w:rPr>
          <w:rFonts w:ascii="Times New Roman" w:eastAsia="等线" w:hAnsi="Times New Roman" w:cs="Times New Roman"/>
          <w:sz w:val="28"/>
          <w:szCs w:val="28"/>
        </w:rPr>
      </w:pP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（采购人名称）：</w:t>
      </w:r>
    </w:p>
    <w:p w14:paraId="78924A37" w14:textId="77777777" w:rsidR="00E3581A" w:rsidRDefault="00E3581A" w:rsidP="00E3581A">
      <w:pPr>
        <w:adjustRightInd w:val="0"/>
        <w:spacing w:line="360" w:lineRule="auto"/>
        <w:ind w:firstLineChars="200" w:firstLine="560"/>
        <w:rPr>
          <w:rFonts w:ascii="Times New Roman" w:eastAsia="等线" w:hAnsi="Times New Roman" w:cs="Times New Roman"/>
          <w:bCs/>
          <w:spacing w:val="8"/>
          <w:sz w:val="28"/>
          <w:szCs w:val="28"/>
        </w:rPr>
      </w:pPr>
      <w:r>
        <w:rPr>
          <w:rFonts w:ascii="Times New Roman" w:eastAsia="等线" w:hAnsi="Times New Roman" w:cs="Times New Roman"/>
          <w:sz w:val="28"/>
          <w:szCs w:val="28"/>
          <w:lang w:bidi="ar"/>
        </w:rPr>
        <w:t>本授权声明：</w:t>
      </w: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（单位名称）</w:t>
      </w: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（法定代表人姓名）授权</w:t>
      </w:r>
      <w:r>
        <w:rPr>
          <w:rFonts w:ascii="Times New Roman" w:eastAsia="等线" w:hAnsi="Times New Roman" w:cs="Times New Roman"/>
          <w:sz w:val="28"/>
          <w:szCs w:val="28"/>
          <w:u w:val="single"/>
          <w:lang w:bidi="ar"/>
        </w:rPr>
        <w:t xml:space="preserve">     XXX         </w:t>
      </w:r>
      <w:r>
        <w:rPr>
          <w:rFonts w:ascii="Times New Roman" w:eastAsia="等线" w:hAnsi="Times New Roman" w:cs="Times New Roman"/>
          <w:sz w:val="28"/>
          <w:szCs w:val="28"/>
          <w:lang w:bidi="ar"/>
        </w:rPr>
        <w:t>（被授权人姓名、职务）</w:t>
      </w:r>
      <w:r>
        <w:rPr>
          <w:rFonts w:ascii="Times New Roman" w:eastAsia="等线" w:hAnsi="Times New Roman" w:cs="Times New Roman"/>
          <w:bCs/>
          <w:spacing w:val="8"/>
          <w:sz w:val="28"/>
          <w:szCs w:val="28"/>
          <w:lang w:bidi="ar"/>
        </w:rPr>
        <w:t>为我方</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u w:val="single"/>
          <w:lang w:bidi="ar"/>
        </w:rPr>
        <w:t>采购项目名称</w:t>
      </w:r>
      <w:r>
        <w:rPr>
          <w:rFonts w:ascii="Times New Roman" w:eastAsia="等线" w:hAnsi="Times New Roman" w:cs="Times New Roman"/>
          <w:bCs/>
          <w:spacing w:val="8"/>
          <w:sz w:val="28"/>
          <w:szCs w:val="28"/>
          <w:u w:val="single"/>
          <w:lang w:bidi="ar"/>
        </w:rPr>
        <w:t xml:space="preserve">    </w:t>
      </w:r>
      <w:r>
        <w:rPr>
          <w:rFonts w:ascii="Times New Roman" w:eastAsia="等线" w:hAnsi="Times New Roman" w:cs="Times New Roman"/>
          <w:bCs/>
          <w:spacing w:val="8"/>
          <w:sz w:val="28"/>
          <w:szCs w:val="28"/>
          <w:lang w:bidi="ar"/>
        </w:rPr>
        <w:t>”</w:t>
      </w:r>
      <w:r>
        <w:rPr>
          <w:rFonts w:ascii="Times New Roman" w:eastAsia="等线" w:hAnsi="Times New Roman" w:cs="Times New Roman"/>
          <w:bCs/>
          <w:spacing w:val="8"/>
          <w:sz w:val="28"/>
          <w:szCs w:val="28"/>
          <w:lang w:bidi="ar"/>
        </w:rPr>
        <w:t>采购活动的合法代表，以我方名义全权处理该项目有关报价、签订合同以及执行合同等一切事宜。</w:t>
      </w:r>
    </w:p>
    <w:p w14:paraId="1F361984"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特此声明。</w:t>
      </w:r>
    </w:p>
    <w:p w14:paraId="797DA867" w14:textId="77777777" w:rsidR="00E3581A" w:rsidRDefault="00E3581A" w:rsidP="00E3581A">
      <w:pPr>
        <w:pStyle w:val="a5"/>
        <w:widowControl w:val="0"/>
        <w:spacing w:before="0" w:beforeAutospacing="0" w:after="120" w:afterAutospacing="0" w:line="360" w:lineRule="auto"/>
        <w:jc w:val="both"/>
        <w:rPr>
          <w:rFonts w:ascii="Times New Roman" w:eastAsia="等线" w:hAnsi="Times New Roman" w:cs="Times New Roman"/>
        </w:rPr>
      </w:pPr>
    </w:p>
    <w:p w14:paraId="64B2743F" w14:textId="77777777" w:rsidR="00E3581A" w:rsidRDefault="00E3581A" w:rsidP="00E3581A">
      <w:pPr>
        <w:spacing w:line="360" w:lineRule="auto"/>
        <w:ind w:firstLineChars="200" w:firstLine="480"/>
        <w:rPr>
          <w:rFonts w:ascii="Times New Roman" w:eastAsia="等线" w:hAnsi="Times New Roman" w:cs="Times New Roman"/>
          <w:b/>
          <w:bCs/>
          <w:sz w:val="24"/>
          <w:szCs w:val="24"/>
        </w:rPr>
      </w:pPr>
      <w:r>
        <w:rPr>
          <w:rFonts w:ascii="Times New Roman" w:eastAsia="等线" w:hAnsi="Times New Roman" w:cs="Times New Roman"/>
          <w:b/>
          <w:bCs/>
          <w:sz w:val="24"/>
          <w:szCs w:val="24"/>
          <w:lang w:bidi="ar"/>
        </w:rPr>
        <w:t>附法定代表人和授权代表身份证复印件（正反面，加盖投标人单位公章）</w:t>
      </w:r>
    </w:p>
    <w:p w14:paraId="2D228668" w14:textId="77777777" w:rsidR="00E3581A" w:rsidRDefault="00E3581A" w:rsidP="00E3581A">
      <w:pPr>
        <w:spacing w:line="360" w:lineRule="auto"/>
        <w:ind w:firstLineChars="200" w:firstLine="480"/>
        <w:rPr>
          <w:rFonts w:ascii="Times New Roman" w:eastAsia="等线" w:hAnsi="Times New Roman" w:cs="Times New Roman"/>
          <w:sz w:val="24"/>
          <w:szCs w:val="24"/>
        </w:rPr>
      </w:pPr>
    </w:p>
    <w:p w14:paraId="208AFE61"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供应商名称：</w:t>
      </w: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（盖单位公章）</w:t>
      </w:r>
    </w:p>
    <w:p w14:paraId="0F4D845E"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法定代表人（签字或盖章）：</w:t>
      </w:r>
      <w:r>
        <w:rPr>
          <w:rFonts w:ascii="Times New Roman" w:eastAsia="等线" w:hAnsi="Times New Roman" w:cs="Times New Roman"/>
          <w:sz w:val="28"/>
          <w:szCs w:val="28"/>
          <w:u w:val="single"/>
          <w:lang w:bidi="ar"/>
        </w:rPr>
        <w:t xml:space="preserve">                 </w:t>
      </w:r>
    </w:p>
    <w:p w14:paraId="2BDBB54F" w14:textId="77777777" w:rsidR="00E3581A" w:rsidRDefault="00E3581A" w:rsidP="00E3581A">
      <w:pPr>
        <w:spacing w:line="360" w:lineRule="auto"/>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lang w:bidi="ar"/>
        </w:rPr>
        <w:t>被授权人（签字或盖章）：</w:t>
      </w:r>
      <w:r>
        <w:rPr>
          <w:rFonts w:ascii="Times New Roman" w:eastAsia="等线" w:hAnsi="Times New Roman" w:cs="Times New Roman"/>
          <w:sz w:val="28"/>
          <w:szCs w:val="28"/>
          <w:u w:val="single"/>
          <w:lang w:bidi="ar"/>
        </w:rPr>
        <w:t xml:space="preserve">                 </w:t>
      </w:r>
    </w:p>
    <w:p w14:paraId="26C76327"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日</w:t>
      </w:r>
      <w:r>
        <w:rPr>
          <w:rFonts w:ascii="Times New Roman" w:eastAsia="等线" w:hAnsi="Times New Roman" w:cs="Times New Roman"/>
          <w:sz w:val="28"/>
          <w:szCs w:val="28"/>
          <w:lang w:bidi="ar"/>
        </w:rPr>
        <w:t xml:space="preserve">    </w:t>
      </w:r>
      <w:r>
        <w:rPr>
          <w:rFonts w:ascii="Times New Roman" w:eastAsia="等线" w:hAnsi="Times New Roman" w:cs="Times New Roman"/>
          <w:sz w:val="28"/>
          <w:szCs w:val="28"/>
          <w:lang w:bidi="ar"/>
        </w:rPr>
        <w:t>期：</w:t>
      </w:r>
      <w:r>
        <w:rPr>
          <w:rFonts w:ascii="Times New Roman" w:eastAsia="等线" w:hAnsi="Times New Roman" w:cs="Times New Roman"/>
          <w:sz w:val="28"/>
          <w:szCs w:val="28"/>
          <w:lang w:bidi="ar"/>
        </w:rPr>
        <w:t>XXX</w:t>
      </w:r>
      <w:r>
        <w:rPr>
          <w:rFonts w:ascii="Times New Roman" w:eastAsia="等线" w:hAnsi="Times New Roman" w:cs="Times New Roman"/>
          <w:sz w:val="28"/>
          <w:szCs w:val="28"/>
          <w:lang w:bidi="ar"/>
        </w:rPr>
        <w:t>年</w:t>
      </w:r>
      <w:r>
        <w:rPr>
          <w:rFonts w:ascii="Times New Roman" w:eastAsia="等线" w:hAnsi="Times New Roman" w:cs="Times New Roman"/>
          <w:sz w:val="28"/>
          <w:szCs w:val="28"/>
          <w:lang w:bidi="ar"/>
        </w:rPr>
        <w:t>XXX</w:t>
      </w:r>
      <w:r>
        <w:rPr>
          <w:rFonts w:ascii="Times New Roman" w:eastAsia="等线" w:hAnsi="Times New Roman" w:cs="Times New Roman"/>
          <w:sz w:val="28"/>
          <w:szCs w:val="28"/>
          <w:lang w:bidi="ar"/>
        </w:rPr>
        <w:t>月</w:t>
      </w:r>
      <w:r>
        <w:rPr>
          <w:rFonts w:ascii="Times New Roman" w:eastAsia="等线" w:hAnsi="Times New Roman" w:cs="Times New Roman"/>
          <w:sz w:val="28"/>
          <w:szCs w:val="28"/>
          <w:lang w:bidi="ar"/>
        </w:rPr>
        <w:t>XXX</w:t>
      </w:r>
      <w:r>
        <w:rPr>
          <w:rFonts w:ascii="Times New Roman" w:eastAsia="等线" w:hAnsi="Times New Roman" w:cs="Times New Roman"/>
          <w:sz w:val="28"/>
          <w:szCs w:val="28"/>
          <w:lang w:bidi="ar"/>
        </w:rPr>
        <w:t>日</w:t>
      </w:r>
    </w:p>
    <w:p w14:paraId="4A33A5A3" w14:textId="77777777" w:rsidR="00E3581A" w:rsidRDefault="00E3581A" w:rsidP="00E3581A">
      <w:pPr>
        <w:spacing w:line="360" w:lineRule="auto"/>
        <w:ind w:firstLineChars="200" w:firstLine="480"/>
        <w:rPr>
          <w:rFonts w:ascii="Times New Roman" w:eastAsia="等线" w:hAnsi="Times New Roman" w:cs="Times New Roman"/>
          <w:sz w:val="24"/>
          <w:szCs w:val="24"/>
          <w:lang w:bidi="ar"/>
        </w:rPr>
      </w:pPr>
    </w:p>
    <w:p w14:paraId="3A662938" w14:textId="77777777" w:rsidR="00E3581A" w:rsidRDefault="00E3581A" w:rsidP="00E3581A">
      <w:pPr>
        <w:adjustRightInd w:val="0"/>
        <w:snapToGrid w:val="0"/>
        <w:spacing w:line="360" w:lineRule="auto"/>
        <w:ind w:firstLineChars="200" w:firstLine="480"/>
        <w:rPr>
          <w:rFonts w:ascii="Times New Roman" w:eastAsia="等线" w:hAnsi="Times New Roman" w:cs="Times New Roman"/>
          <w:b/>
          <w:bCs/>
          <w:kern w:val="0"/>
          <w:sz w:val="24"/>
          <w:szCs w:val="24"/>
        </w:rPr>
      </w:pPr>
      <w:r>
        <w:rPr>
          <w:rFonts w:ascii="Times New Roman" w:eastAsia="等线" w:hAnsi="Times New Roman" w:cs="Times New Roman"/>
          <w:b/>
          <w:bCs/>
          <w:kern w:val="0"/>
          <w:sz w:val="24"/>
          <w:szCs w:val="24"/>
          <w:lang w:bidi="ar"/>
        </w:rPr>
        <w:t>注</w:t>
      </w:r>
      <w:r>
        <w:rPr>
          <w:rFonts w:ascii="Times New Roman" w:eastAsia="等线" w:hAnsi="Times New Roman" w:cs="Times New Roman"/>
          <w:b/>
          <w:bCs/>
          <w:spacing w:val="2"/>
          <w:kern w:val="0"/>
          <w:sz w:val="24"/>
          <w:szCs w:val="24"/>
          <w:lang w:bidi="ar"/>
        </w:rPr>
        <w:t>：</w:t>
      </w:r>
      <w:r>
        <w:rPr>
          <w:rFonts w:ascii="Times New Roman" w:eastAsia="等线" w:hAnsi="Times New Roman" w:cs="Times New Roman"/>
          <w:b/>
          <w:bCs/>
          <w:spacing w:val="2"/>
          <w:kern w:val="0"/>
          <w:sz w:val="24"/>
          <w:szCs w:val="24"/>
          <w:lang w:bidi="ar"/>
        </w:rPr>
        <w:t>1</w:t>
      </w:r>
      <w:r>
        <w:rPr>
          <w:rFonts w:ascii="Times New Roman" w:eastAsia="等线" w:hAnsi="Times New Roman" w:cs="Times New Roman"/>
          <w:b/>
          <w:bCs/>
          <w:spacing w:val="2"/>
          <w:kern w:val="0"/>
          <w:sz w:val="24"/>
          <w:szCs w:val="24"/>
          <w:lang w:bidi="ar"/>
        </w:rPr>
        <w:t>、</w:t>
      </w:r>
      <w:r>
        <w:rPr>
          <w:rFonts w:ascii="Times New Roman" w:eastAsia="等线" w:hAnsi="Times New Roman" w:cs="Times New Roman"/>
          <w:b/>
          <w:bCs/>
          <w:kern w:val="0"/>
          <w:sz w:val="24"/>
          <w:szCs w:val="24"/>
          <w:lang w:bidi="ar"/>
        </w:rPr>
        <w:t>法</w:t>
      </w:r>
      <w:r>
        <w:rPr>
          <w:rFonts w:ascii="Times New Roman" w:eastAsia="等线" w:hAnsi="Times New Roman" w:cs="Times New Roman"/>
          <w:b/>
          <w:bCs/>
          <w:spacing w:val="2"/>
          <w:kern w:val="0"/>
          <w:sz w:val="24"/>
          <w:szCs w:val="24"/>
          <w:lang w:bidi="ar"/>
        </w:rPr>
        <w:t>定</w:t>
      </w:r>
      <w:r>
        <w:rPr>
          <w:rFonts w:ascii="Times New Roman" w:eastAsia="等线" w:hAnsi="Times New Roman" w:cs="Times New Roman"/>
          <w:b/>
          <w:bCs/>
          <w:kern w:val="0"/>
          <w:sz w:val="24"/>
          <w:szCs w:val="24"/>
          <w:lang w:bidi="ar"/>
        </w:rPr>
        <w:t>代表</w:t>
      </w:r>
      <w:r>
        <w:rPr>
          <w:rFonts w:ascii="Times New Roman" w:eastAsia="等线" w:hAnsi="Times New Roman" w:cs="Times New Roman"/>
          <w:b/>
          <w:bCs/>
          <w:spacing w:val="2"/>
          <w:kern w:val="0"/>
          <w:sz w:val="24"/>
          <w:szCs w:val="24"/>
          <w:lang w:bidi="ar"/>
        </w:rPr>
        <w:t>人</w:t>
      </w:r>
      <w:r>
        <w:rPr>
          <w:rFonts w:ascii="Times New Roman" w:eastAsia="等线" w:hAnsi="Times New Roman" w:cs="Times New Roman"/>
          <w:b/>
          <w:bCs/>
          <w:kern w:val="0"/>
          <w:sz w:val="24"/>
          <w:szCs w:val="24"/>
          <w:lang w:bidi="ar"/>
        </w:rPr>
        <w:t>不</w:t>
      </w:r>
      <w:r>
        <w:rPr>
          <w:rFonts w:ascii="Times New Roman" w:eastAsia="等线" w:hAnsi="Times New Roman" w:cs="Times New Roman"/>
          <w:b/>
          <w:bCs/>
          <w:spacing w:val="2"/>
          <w:kern w:val="0"/>
          <w:sz w:val="24"/>
          <w:szCs w:val="24"/>
          <w:lang w:bidi="ar"/>
        </w:rPr>
        <w:t>亲</w:t>
      </w:r>
      <w:r>
        <w:rPr>
          <w:rFonts w:ascii="Times New Roman" w:eastAsia="等线" w:hAnsi="Times New Roman" w:cs="Times New Roman"/>
          <w:b/>
          <w:bCs/>
          <w:kern w:val="0"/>
          <w:sz w:val="24"/>
          <w:szCs w:val="24"/>
          <w:lang w:bidi="ar"/>
        </w:rPr>
        <w:t>自参</w:t>
      </w:r>
      <w:r>
        <w:rPr>
          <w:rFonts w:ascii="Times New Roman" w:eastAsia="等线" w:hAnsi="Times New Roman" w:cs="Times New Roman"/>
          <w:b/>
          <w:bCs/>
          <w:spacing w:val="2"/>
          <w:kern w:val="0"/>
          <w:sz w:val="24"/>
          <w:szCs w:val="24"/>
          <w:lang w:bidi="ar"/>
        </w:rPr>
        <w:t>加</w:t>
      </w:r>
      <w:r>
        <w:rPr>
          <w:rFonts w:ascii="Times New Roman" w:eastAsia="等线" w:hAnsi="Times New Roman" w:cs="Times New Roman"/>
          <w:b/>
          <w:bCs/>
          <w:kern w:val="0"/>
          <w:sz w:val="24"/>
          <w:szCs w:val="24"/>
          <w:lang w:bidi="ar"/>
        </w:rPr>
        <w:t>响应</w:t>
      </w:r>
      <w:r>
        <w:rPr>
          <w:rFonts w:ascii="Times New Roman" w:eastAsia="等线" w:hAnsi="Times New Roman" w:cs="Times New Roman"/>
          <w:b/>
          <w:bCs/>
          <w:spacing w:val="2"/>
          <w:kern w:val="0"/>
          <w:sz w:val="24"/>
          <w:szCs w:val="24"/>
          <w:lang w:bidi="ar"/>
        </w:rPr>
        <w:t>，</w:t>
      </w:r>
      <w:r>
        <w:rPr>
          <w:rFonts w:ascii="Times New Roman" w:eastAsia="等线" w:hAnsi="Times New Roman" w:cs="Times New Roman"/>
          <w:b/>
          <w:bCs/>
          <w:kern w:val="0"/>
          <w:sz w:val="24"/>
          <w:szCs w:val="24"/>
          <w:lang w:bidi="ar"/>
        </w:rPr>
        <w:t>而</w:t>
      </w:r>
      <w:r>
        <w:rPr>
          <w:rFonts w:ascii="Times New Roman" w:eastAsia="等线" w:hAnsi="Times New Roman" w:cs="Times New Roman"/>
          <w:b/>
          <w:bCs/>
          <w:spacing w:val="2"/>
          <w:kern w:val="0"/>
          <w:sz w:val="24"/>
          <w:szCs w:val="24"/>
          <w:lang w:bidi="ar"/>
        </w:rPr>
        <w:t>授</w:t>
      </w:r>
      <w:r>
        <w:rPr>
          <w:rFonts w:ascii="Times New Roman" w:eastAsia="等线" w:hAnsi="Times New Roman" w:cs="Times New Roman"/>
          <w:b/>
          <w:bCs/>
          <w:kern w:val="0"/>
          <w:sz w:val="24"/>
          <w:szCs w:val="24"/>
          <w:lang w:bidi="ar"/>
        </w:rPr>
        <w:t>权代</w:t>
      </w:r>
      <w:r>
        <w:rPr>
          <w:rFonts w:ascii="Times New Roman" w:eastAsia="等线" w:hAnsi="Times New Roman" w:cs="Times New Roman"/>
          <w:b/>
          <w:bCs/>
          <w:spacing w:val="2"/>
          <w:kern w:val="0"/>
          <w:sz w:val="24"/>
          <w:szCs w:val="24"/>
          <w:lang w:bidi="ar"/>
        </w:rPr>
        <w:t>表</w:t>
      </w:r>
      <w:r>
        <w:rPr>
          <w:rFonts w:ascii="Times New Roman" w:eastAsia="等线" w:hAnsi="Times New Roman" w:cs="Times New Roman"/>
          <w:b/>
          <w:bCs/>
          <w:kern w:val="0"/>
          <w:sz w:val="24"/>
          <w:szCs w:val="24"/>
          <w:lang w:bidi="ar"/>
        </w:rPr>
        <w:t>参</w:t>
      </w:r>
      <w:r>
        <w:rPr>
          <w:rFonts w:ascii="Times New Roman" w:eastAsia="等线" w:hAnsi="Times New Roman" w:cs="Times New Roman"/>
          <w:b/>
          <w:bCs/>
          <w:spacing w:val="2"/>
          <w:kern w:val="0"/>
          <w:sz w:val="24"/>
          <w:szCs w:val="24"/>
          <w:lang w:bidi="ar"/>
        </w:rPr>
        <w:t>加</w:t>
      </w:r>
      <w:r>
        <w:rPr>
          <w:rFonts w:ascii="Times New Roman" w:eastAsia="等线" w:hAnsi="Times New Roman" w:cs="Times New Roman"/>
          <w:b/>
          <w:bCs/>
          <w:kern w:val="0"/>
          <w:sz w:val="24"/>
          <w:szCs w:val="24"/>
          <w:lang w:bidi="ar"/>
        </w:rPr>
        <w:t>响应</w:t>
      </w:r>
      <w:r>
        <w:rPr>
          <w:rFonts w:ascii="Times New Roman" w:eastAsia="等线" w:hAnsi="Times New Roman" w:cs="Times New Roman"/>
          <w:b/>
          <w:bCs/>
          <w:spacing w:val="2"/>
          <w:kern w:val="0"/>
          <w:sz w:val="24"/>
          <w:szCs w:val="24"/>
          <w:lang w:bidi="ar"/>
        </w:rPr>
        <w:t>时</w:t>
      </w:r>
      <w:r>
        <w:rPr>
          <w:rFonts w:ascii="Times New Roman" w:eastAsia="等线" w:hAnsi="Times New Roman" w:cs="Times New Roman"/>
          <w:b/>
          <w:bCs/>
          <w:kern w:val="0"/>
          <w:sz w:val="24"/>
          <w:szCs w:val="24"/>
          <w:lang w:bidi="ar"/>
        </w:rPr>
        <w:t>适</w:t>
      </w:r>
      <w:r>
        <w:rPr>
          <w:rFonts w:ascii="Times New Roman" w:eastAsia="等线" w:hAnsi="Times New Roman" w:cs="Times New Roman"/>
          <w:b/>
          <w:bCs/>
          <w:spacing w:val="2"/>
          <w:kern w:val="0"/>
          <w:sz w:val="24"/>
          <w:szCs w:val="24"/>
          <w:lang w:bidi="ar"/>
        </w:rPr>
        <w:t>用</w:t>
      </w:r>
      <w:r>
        <w:rPr>
          <w:rFonts w:ascii="Times New Roman" w:eastAsia="等线" w:hAnsi="Times New Roman" w:cs="Times New Roman"/>
          <w:b/>
          <w:bCs/>
          <w:kern w:val="0"/>
          <w:sz w:val="24"/>
          <w:szCs w:val="24"/>
          <w:lang w:bidi="ar"/>
        </w:rPr>
        <w:t>。</w:t>
      </w:r>
    </w:p>
    <w:p w14:paraId="7C481C5C" w14:textId="77777777" w:rsidR="00E3581A" w:rsidRDefault="00E3581A" w:rsidP="00E3581A">
      <w:pPr>
        <w:numPr>
          <w:ilvl w:val="0"/>
          <w:numId w:val="2"/>
        </w:numPr>
        <w:adjustRightInd w:val="0"/>
        <w:snapToGrid w:val="0"/>
        <w:spacing w:line="360" w:lineRule="auto"/>
        <w:rPr>
          <w:rFonts w:ascii="Times New Roman" w:eastAsia="等线" w:hAnsi="Times New Roman" w:cs="Times New Roman"/>
          <w:b/>
          <w:bCs/>
          <w:kern w:val="0"/>
          <w:sz w:val="24"/>
          <w:szCs w:val="24"/>
          <w:lang w:bidi="ar"/>
        </w:rPr>
      </w:pPr>
      <w:r>
        <w:rPr>
          <w:rFonts w:ascii="Times New Roman" w:eastAsia="等线" w:hAnsi="Times New Roman" w:cs="Times New Roman"/>
          <w:b/>
          <w:bCs/>
          <w:kern w:val="0"/>
          <w:sz w:val="24"/>
          <w:szCs w:val="24"/>
          <w:lang w:bidi="ar"/>
        </w:rPr>
        <w:t>授权代表参加响应时，响应文件中不需要提供《法定代表人身份证明书》。</w:t>
      </w:r>
    </w:p>
    <w:p w14:paraId="7574FF83" w14:textId="77777777" w:rsidR="00E3581A" w:rsidRDefault="00E3581A" w:rsidP="00E3581A">
      <w:pPr>
        <w:spacing w:line="360" w:lineRule="auto"/>
        <w:rPr>
          <w:rFonts w:ascii="Times New Roman" w:eastAsia="等线" w:hAnsi="Times New Roman" w:cs="Times New Roman"/>
          <w:b/>
          <w:bCs/>
          <w:kern w:val="0"/>
          <w:sz w:val="24"/>
          <w:szCs w:val="24"/>
          <w:lang w:bidi="ar"/>
        </w:rPr>
      </w:pPr>
      <w:r>
        <w:rPr>
          <w:rFonts w:ascii="Times New Roman" w:eastAsia="等线" w:hAnsi="Times New Roman" w:cs="Times New Roman"/>
          <w:b/>
          <w:bCs/>
          <w:kern w:val="0"/>
          <w:sz w:val="24"/>
          <w:szCs w:val="24"/>
          <w:lang w:bidi="ar"/>
        </w:rPr>
        <w:br w:type="page"/>
      </w:r>
    </w:p>
    <w:p w14:paraId="247B3BCE" w14:textId="77777777" w:rsidR="00E3581A" w:rsidRDefault="00E3581A" w:rsidP="00E3581A">
      <w:pPr>
        <w:pStyle w:val="a3"/>
        <w:widowControl/>
        <w:spacing w:line="360" w:lineRule="auto"/>
        <w:rPr>
          <w:rFonts w:ascii="Times New Roman" w:eastAsia="等线" w:hAnsi="Times New Roman"/>
        </w:rPr>
      </w:pPr>
      <w:r>
        <w:rPr>
          <w:rFonts w:ascii="Times New Roman" w:eastAsia="等线" w:hAnsi="Times New Roman"/>
        </w:rPr>
        <w:lastRenderedPageBreak/>
        <w:t>四、承诺函</w:t>
      </w:r>
    </w:p>
    <w:p w14:paraId="26B20104" w14:textId="77777777" w:rsidR="00E3581A" w:rsidRDefault="00E3581A" w:rsidP="00E3581A">
      <w:pPr>
        <w:rPr>
          <w:rFonts w:ascii="Times New Roman" w:hAnsi="Times New Roman" w:cs="Times New Roman"/>
        </w:rPr>
      </w:pPr>
    </w:p>
    <w:p w14:paraId="15DDAC41" w14:textId="77777777" w:rsidR="00E3581A" w:rsidRDefault="00E3581A" w:rsidP="00E3581A">
      <w:pPr>
        <w:spacing w:line="360" w:lineRule="auto"/>
        <w:rPr>
          <w:rFonts w:ascii="Times New Roman" w:eastAsia="等线" w:hAnsi="Times New Roman" w:cs="Times New Roman"/>
          <w:sz w:val="28"/>
          <w:szCs w:val="28"/>
          <w:lang w:bidi="ar"/>
        </w:rPr>
      </w:pPr>
      <w:r>
        <w:rPr>
          <w:rFonts w:ascii="Times New Roman" w:eastAsia="等线" w:hAnsi="Times New Roman" w:cs="Times New Roman"/>
          <w:sz w:val="28"/>
          <w:szCs w:val="28"/>
          <w:u w:val="single"/>
          <w:lang w:bidi="ar"/>
        </w:rPr>
        <w:t xml:space="preserve">                     </w:t>
      </w:r>
      <w:r>
        <w:rPr>
          <w:rFonts w:ascii="Times New Roman" w:eastAsia="等线" w:hAnsi="Times New Roman" w:cs="Times New Roman"/>
          <w:sz w:val="28"/>
          <w:szCs w:val="28"/>
          <w:lang w:bidi="ar"/>
        </w:rPr>
        <w:t>（采购人名称）：</w:t>
      </w:r>
    </w:p>
    <w:p w14:paraId="7425FD1F"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我单位作为本次采购项目的投标人，根据</w:t>
      </w:r>
      <w:r>
        <w:rPr>
          <w:rFonts w:ascii="Times New Roman" w:eastAsia="等线" w:hAnsi="Times New Roman" w:cs="Times New Roman"/>
          <w:sz w:val="28"/>
          <w:szCs w:val="28"/>
        </w:rPr>
        <w:t>报价函询文件</w:t>
      </w:r>
      <w:r>
        <w:rPr>
          <w:rFonts w:ascii="Times New Roman" w:eastAsia="等线" w:hAnsi="Times New Roman" w:cs="Times New Roman"/>
          <w:sz w:val="28"/>
          <w:szCs w:val="28"/>
          <w:lang w:bidi="ar"/>
        </w:rPr>
        <w:t>要求，现郑重承诺如下：</w:t>
      </w:r>
    </w:p>
    <w:p w14:paraId="706C8159"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我单位具备《中华人民共和国政府采购法》第二十二条第一款和本项目规定的条件：</w:t>
      </w:r>
    </w:p>
    <w:p w14:paraId="0DAB338A"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（一）具有独立承担民事责任的能力；</w:t>
      </w:r>
    </w:p>
    <w:p w14:paraId="7BE4E083"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（二）具有良好的商业信誉和健全的财务会计制度；</w:t>
      </w:r>
    </w:p>
    <w:p w14:paraId="16860850"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（三）具有履行合同所必需的设备和专业技术能力；</w:t>
      </w:r>
    </w:p>
    <w:p w14:paraId="2EF9AF51"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（四）有依法缴纳税收和社会保障资金的良好记录；</w:t>
      </w:r>
    </w:p>
    <w:p w14:paraId="3BC7907D"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（五）参加政府采购活动前三年内，在经营活动中没有重大违法记录；</w:t>
      </w:r>
    </w:p>
    <w:p w14:paraId="71FEF1FC"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（六）法律、行政法规规定的其他条件；</w:t>
      </w:r>
    </w:p>
    <w:p w14:paraId="5C9643EF"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（七）根据采购项目提出的特殊条件。</w:t>
      </w:r>
    </w:p>
    <w:p w14:paraId="0BB91D8A" w14:textId="77777777" w:rsidR="00E3581A" w:rsidRDefault="00E3581A" w:rsidP="00E3581A">
      <w:pPr>
        <w:spacing w:line="360" w:lineRule="auto"/>
        <w:ind w:firstLineChars="200" w:firstLine="560"/>
        <w:rPr>
          <w:rFonts w:ascii="Times New Roman" w:eastAsia="等线" w:hAnsi="Times New Roman" w:cs="Times New Roman"/>
          <w:sz w:val="28"/>
          <w:szCs w:val="28"/>
          <w:lang w:bidi="ar"/>
        </w:rPr>
      </w:pPr>
      <w:r>
        <w:rPr>
          <w:rFonts w:ascii="Times New Roman" w:eastAsia="等线" w:hAnsi="Times New Roman" w:cs="Times New Roman"/>
          <w:sz w:val="28"/>
          <w:szCs w:val="28"/>
          <w:lang w:bidi="ar"/>
        </w:rPr>
        <w:t>本单位对上述承诺的内容事项真实性负责。如经查实上述承诺的内容事项存在虚假，我单位愿意接受以提供虚假材料谋取中标追究法律责任。</w:t>
      </w:r>
    </w:p>
    <w:p w14:paraId="57AEF852" w14:textId="77777777" w:rsidR="00E3581A" w:rsidRDefault="00E3581A" w:rsidP="00E3581A">
      <w:pPr>
        <w:spacing w:after="160" w:line="360" w:lineRule="exact"/>
        <w:rPr>
          <w:rFonts w:ascii="Times New Roman" w:eastAsia="仿宋" w:hAnsi="Times New Roman" w:cs="Times New Roman"/>
          <w:sz w:val="24"/>
          <w:szCs w:val="24"/>
        </w:rPr>
      </w:pPr>
    </w:p>
    <w:p w14:paraId="6E793CAD" w14:textId="77777777" w:rsidR="00E3581A" w:rsidRDefault="00E3581A" w:rsidP="00E3581A">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供应商名称：</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（盖章）</w:t>
      </w:r>
    </w:p>
    <w:p w14:paraId="3C199F5A" w14:textId="77777777" w:rsidR="00E3581A" w:rsidRDefault="00E3581A" w:rsidP="00E3581A">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法定代表人或授权代表（签字或盖章）：</w:t>
      </w:r>
    </w:p>
    <w:p w14:paraId="3E0305C1" w14:textId="77777777" w:rsidR="00E3581A" w:rsidRDefault="00E3581A" w:rsidP="00E3581A">
      <w:pPr>
        <w:spacing w:line="560" w:lineRule="exact"/>
        <w:ind w:firstLineChars="200" w:firstLine="560"/>
        <w:rPr>
          <w:rFonts w:ascii="Times New Roman" w:eastAsia="等线" w:hAnsi="Times New Roman" w:cs="Times New Roman"/>
          <w:sz w:val="28"/>
          <w:szCs w:val="28"/>
        </w:rPr>
      </w:pPr>
      <w:r>
        <w:rPr>
          <w:rFonts w:ascii="Times New Roman" w:eastAsia="等线" w:hAnsi="Times New Roman" w:cs="Times New Roman"/>
          <w:sz w:val="28"/>
          <w:szCs w:val="28"/>
        </w:rPr>
        <w:t>日</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期：</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年</w:t>
      </w:r>
      <w:r>
        <w:rPr>
          <w:rFonts w:ascii="Times New Roman" w:eastAsia="等线" w:hAnsi="Times New Roman" w:cs="Times New Roman"/>
          <w:sz w:val="28"/>
          <w:szCs w:val="28"/>
        </w:rPr>
        <w:t xml:space="preserve">      </w:t>
      </w:r>
      <w:r>
        <w:rPr>
          <w:rFonts w:ascii="Times New Roman" w:eastAsia="等线" w:hAnsi="Times New Roman" w:cs="Times New Roman"/>
          <w:sz w:val="28"/>
          <w:szCs w:val="28"/>
        </w:rPr>
        <w:t>月</w:t>
      </w:r>
    </w:p>
    <w:p w14:paraId="15009096" w14:textId="77777777" w:rsidR="00E3581A" w:rsidRDefault="00E3581A" w:rsidP="00E3581A">
      <w:pPr>
        <w:spacing w:line="400" w:lineRule="exact"/>
        <w:rPr>
          <w:rFonts w:ascii="Times New Roman" w:hAnsi="Times New Roman" w:cs="Times New Roman"/>
          <w:sz w:val="32"/>
          <w:szCs w:val="24"/>
        </w:rPr>
      </w:pPr>
    </w:p>
    <w:p w14:paraId="51B78B4E" w14:textId="77777777" w:rsidR="00E3581A" w:rsidRDefault="00E3581A" w:rsidP="00E3581A">
      <w:pPr>
        <w:pStyle w:val="a5"/>
        <w:widowControl w:val="0"/>
        <w:spacing w:before="0" w:beforeAutospacing="0" w:after="120" w:afterAutospacing="0"/>
        <w:jc w:val="both"/>
        <w:rPr>
          <w:rFonts w:ascii="Times New Roman" w:hAnsi="Times New Roman" w:cs="Times New Roman"/>
        </w:rPr>
      </w:pPr>
    </w:p>
    <w:p w14:paraId="09680DC0" w14:textId="77777777" w:rsidR="00E3581A" w:rsidRDefault="00E3581A" w:rsidP="00E3581A">
      <w:pPr>
        <w:pStyle w:val="a3"/>
        <w:widowControl/>
        <w:numPr>
          <w:ilvl w:val="0"/>
          <w:numId w:val="3"/>
        </w:numPr>
        <w:spacing w:before="0" w:after="0" w:line="240" w:lineRule="auto"/>
        <w:rPr>
          <w:rFonts w:ascii="Times New Roman" w:eastAsia="等线" w:hAnsi="Times New Roman"/>
        </w:rPr>
      </w:pPr>
      <w:r>
        <w:rPr>
          <w:rFonts w:ascii="Times New Roman" w:eastAsia="等线" w:hAnsi="Times New Roman"/>
        </w:rPr>
        <w:lastRenderedPageBreak/>
        <w:t>供应商和报价产品资格、资质性及其他类似效力</w:t>
      </w:r>
    </w:p>
    <w:p w14:paraId="77E42D21" w14:textId="77777777" w:rsidR="00E3581A" w:rsidRDefault="00E3581A" w:rsidP="00E3581A">
      <w:pPr>
        <w:pStyle w:val="a3"/>
        <w:widowControl/>
        <w:spacing w:before="0" w:after="0" w:line="240" w:lineRule="auto"/>
        <w:rPr>
          <w:rFonts w:ascii="Times New Roman" w:eastAsia="等线" w:hAnsi="Times New Roman"/>
        </w:rPr>
      </w:pPr>
      <w:r>
        <w:rPr>
          <w:rFonts w:ascii="Times New Roman" w:eastAsia="等线" w:hAnsi="Times New Roman"/>
        </w:rPr>
        <w:t>要求的相关证明材料</w:t>
      </w:r>
    </w:p>
    <w:p w14:paraId="07A4358A" w14:textId="77777777" w:rsidR="00E3581A" w:rsidRDefault="00E3581A" w:rsidP="00E3581A">
      <w:pPr>
        <w:ind w:leftChars="200" w:left="420"/>
        <w:rPr>
          <w:rFonts w:ascii="Times New Roman" w:hAnsi="Times New Roman" w:cs="Times New Roman"/>
        </w:rPr>
      </w:pPr>
    </w:p>
    <w:p w14:paraId="41A6ADFF" w14:textId="77777777" w:rsidR="00E3581A" w:rsidRDefault="00E3581A" w:rsidP="00E3581A">
      <w:pPr>
        <w:spacing w:line="360" w:lineRule="auto"/>
        <w:rPr>
          <w:rFonts w:ascii="Times New Roman" w:hAnsi="Times New Roman" w:cs="Times New Roman"/>
          <w:bCs/>
          <w:sz w:val="24"/>
          <w:szCs w:val="24"/>
          <w:lang w:bidi="ar"/>
        </w:rPr>
      </w:pPr>
    </w:p>
    <w:p w14:paraId="326DF8B0" w14:textId="77777777" w:rsidR="00E3581A" w:rsidRPr="009F2B75" w:rsidRDefault="00E3581A" w:rsidP="00E3581A">
      <w:pPr>
        <w:spacing w:line="360" w:lineRule="auto"/>
        <w:rPr>
          <w:rFonts w:ascii="等线" w:eastAsia="等线" w:hAnsi="等线" w:cs="Times New Roman"/>
          <w:bCs/>
          <w:sz w:val="24"/>
          <w:szCs w:val="24"/>
        </w:rPr>
      </w:pPr>
      <w:r w:rsidRPr="009F2B75">
        <w:rPr>
          <w:rFonts w:ascii="等线" w:eastAsia="等线" w:hAnsi="等线" w:cs="Times New Roman"/>
          <w:bCs/>
          <w:sz w:val="24"/>
          <w:szCs w:val="24"/>
          <w:lang w:bidi="ar"/>
        </w:rPr>
        <w:t>注：供应商按价格函询文件相关要求提供佐证材料，</w:t>
      </w:r>
      <w:r w:rsidRPr="009F2B75">
        <w:rPr>
          <w:rFonts w:ascii="等线" w:eastAsia="等线" w:hAnsi="等线" w:cs="Times New Roman" w:hint="eastAsia"/>
          <w:bCs/>
          <w:sz w:val="24"/>
          <w:szCs w:val="24"/>
          <w:lang w:bidi="ar"/>
        </w:rPr>
        <w:t>至少提供营业执照、公安部第三研究所颁发的网络安全等级测评与检测评估机构服务认证证书、信用中国网站查询截图、中国政府采购网查询截图，</w:t>
      </w:r>
      <w:r w:rsidRPr="009F2B75">
        <w:rPr>
          <w:rFonts w:ascii="等线" w:eastAsia="等线" w:hAnsi="等线" w:cs="Times New Roman"/>
          <w:bCs/>
          <w:sz w:val="24"/>
          <w:szCs w:val="24"/>
          <w:lang w:bidi="ar"/>
        </w:rPr>
        <w:t>格式自拟。</w:t>
      </w:r>
    </w:p>
    <w:p w14:paraId="3FEA44BD" w14:textId="77777777" w:rsidR="00E3581A" w:rsidRPr="00A51323" w:rsidRDefault="00E3581A" w:rsidP="00E3581A">
      <w:pPr>
        <w:widowControl/>
        <w:spacing w:line="360" w:lineRule="atLeast"/>
        <w:outlineLvl w:val="1"/>
        <w:rPr>
          <w:rFonts w:ascii="Times New Roman" w:hAnsi="Times New Roman" w:cs="Times New Roman"/>
          <w:sz w:val="32"/>
          <w:szCs w:val="24"/>
        </w:rPr>
      </w:pPr>
    </w:p>
    <w:p w14:paraId="195BE778" w14:textId="77777777" w:rsidR="00E3581A" w:rsidRDefault="00E3581A" w:rsidP="00E3581A">
      <w:pPr>
        <w:adjustRightInd w:val="0"/>
        <w:snapToGrid w:val="0"/>
        <w:spacing w:line="360" w:lineRule="auto"/>
        <w:ind w:firstLineChars="200" w:firstLine="560"/>
        <w:rPr>
          <w:rFonts w:ascii="Times New Roman" w:hAnsi="Times New Roman" w:cs="Times New Roman"/>
          <w:sz w:val="28"/>
          <w:szCs w:val="28"/>
        </w:rPr>
      </w:pPr>
    </w:p>
    <w:p w14:paraId="75CBB424" w14:textId="77777777" w:rsidR="00E3581A" w:rsidRDefault="00E3581A" w:rsidP="00E3581A">
      <w:pPr>
        <w:ind w:firstLineChars="200" w:firstLine="640"/>
        <w:rPr>
          <w:rFonts w:ascii="Times New Roman" w:eastAsia="仿宋_GB2312" w:hAnsi="Times New Roman" w:cs="Times New Roman"/>
          <w:sz w:val="32"/>
          <w:szCs w:val="32"/>
        </w:rPr>
      </w:pPr>
    </w:p>
    <w:p w14:paraId="632F4098" w14:textId="77777777" w:rsidR="00E3581A" w:rsidRPr="00E3581A" w:rsidRDefault="00E3581A"/>
    <w:sectPr w:rsidR="00E3581A" w:rsidRPr="00E35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30E70E"/>
    <w:multiLevelType w:val="singleLevel"/>
    <w:tmpl w:val="CD30E70E"/>
    <w:lvl w:ilvl="0">
      <w:start w:val="4"/>
      <w:numFmt w:val="chineseCounting"/>
      <w:suff w:val="nothing"/>
      <w:lvlText w:val="%1、"/>
      <w:lvlJc w:val="left"/>
      <w:rPr>
        <w:rFonts w:hint="eastAsia"/>
      </w:rPr>
    </w:lvl>
  </w:abstractNum>
  <w:abstractNum w:abstractNumId="1" w15:restartNumberingAfterBreak="0">
    <w:nsid w:val="04B65E69"/>
    <w:multiLevelType w:val="hybridMultilevel"/>
    <w:tmpl w:val="8A765290"/>
    <w:lvl w:ilvl="0" w:tplc="0E564B5C">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5A4AA1F"/>
    <w:multiLevelType w:val="singleLevel"/>
    <w:tmpl w:val="15A4AA1F"/>
    <w:lvl w:ilvl="0">
      <w:start w:val="2"/>
      <w:numFmt w:val="decimal"/>
      <w:suff w:val="nothing"/>
      <w:lvlText w:val="%1、"/>
      <w:lvlJc w:val="left"/>
      <w:pPr>
        <w:ind w:left="960" w:firstLine="0"/>
      </w:pPr>
    </w:lvl>
  </w:abstractNum>
  <w:abstractNum w:abstractNumId="3" w15:restartNumberingAfterBreak="0">
    <w:nsid w:val="3DF59201"/>
    <w:multiLevelType w:val="singleLevel"/>
    <w:tmpl w:val="3DF59201"/>
    <w:lvl w:ilvl="0">
      <w:start w:val="1"/>
      <w:numFmt w:val="chineseCounting"/>
      <w:suff w:val="nothing"/>
      <w:lvlText w:val="%1、"/>
      <w:lvlJc w:val="left"/>
      <w:rPr>
        <w:rFonts w:hint="eastAsia"/>
      </w:rPr>
    </w:lvl>
  </w:abstractNum>
  <w:num w:numId="1" w16cid:durableId="109014730">
    <w:abstractNumId w:val="3"/>
  </w:num>
  <w:num w:numId="2" w16cid:durableId="894968507">
    <w:abstractNumId w:val="2"/>
  </w:num>
  <w:num w:numId="3" w16cid:durableId="530149639">
    <w:abstractNumId w:val="0"/>
  </w:num>
  <w:num w:numId="4" w16cid:durableId="201309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1A"/>
    <w:rsid w:val="00036AC2"/>
    <w:rsid w:val="004948C9"/>
    <w:rsid w:val="00716D7F"/>
    <w:rsid w:val="008235CA"/>
    <w:rsid w:val="00833FD6"/>
    <w:rsid w:val="009F2B75"/>
    <w:rsid w:val="00E3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0C63"/>
  <w15:chartTrackingRefBased/>
  <w15:docId w15:val="{510F178B-C36C-474A-916B-A3BA77D8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81A"/>
    <w:pPr>
      <w:widowControl w:val="0"/>
      <w:jc w:val="both"/>
    </w:pPr>
    <w:rPr>
      <w:rFonts w:ascii="Calibri" w:eastAsia="宋体" w:hAnsi="Calibri" w:cs="Arial"/>
      <w14:ligatures w14:val="none"/>
    </w:rPr>
  </w:style>
  <w:style w:type="paragraph" w:styleId="1">
    <w:name w:val="heading 1"/>
    <w:basedOn w:val="a"/>
    <w:next w:val="a"/>
    <w:link w:val="10"/>
    <w:qFormat/>
    <w:rsid w:val="00E358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3581A"/>
    <w:rPr>
      <w:rFonts w:ascii="Calibri" w:eastAsia="宋体" w:hAnsi="Calibri" w:cs="Arial"/>
      <w:b/>
      <w:bCs/>
      <w:kern w:val="44"/>
      <w:sz w:val="44"/>
      <w:szCs w:val="44"/>
      <w14:ligatures w14:val="none"/>
    </w:rPr>
  </w:style>
  <w:style w:type="paragraph" w:styleId="a3">
    <w:name w:val="Subtitle"/>
    <w:basedOn w:val="a"/>
    <w:next w:val="a"/>
    <w:link w:val="a4"/>
    <w:qFormat/>
    <w:rsid w:val="00E3581A"/>
    <w:pPr>
      <w:spacing w:before="240" w:after="60" w:line="312" w:lineRule="auto"/>
      <w:jc w:val="center"/>
      <w:outlineLvl w:val="1"/>
    </w:pPr>
    <w:rPr>
      <w:rFonts w:ascii="Cambria" w:hAnsi="Cambria" w:cs="Times New Roman"/>
      <w:b/>
      <w:bCs/>
      <w:kern w:val="28"/>
      <w:sz w:val="32"/>
      <w:szCs w:val="32"/>
    </w:rPr>
  </w:style>
  <w:style w:type="character" w:customStyle="1" w:styleId="a4">
    <w:name w:val="副标题 字符"/>
    <w:basedOn w:val="a0"/>
    <w:link w:val="a3"/>
    <w:rsid w:val="00E3581A"/>
    <w:rPr>
      <w:rFonts w:ascii="Cambria" w:eastAsia="宋体" w:hAnsi="Cambria" w:cs="Times New Roman"/>
      <w:b/>
      <w:bCs/>
      <w:kern w:val="28"/>
      <w:sz w:val="32"/>
      <w:szCs w:val="32"/>
      <w14:ligatures w14:val="none"/>
    </w:rPr>
  </w:style>
  <w:style w:type="paragraph" w:styleId="a5">
    <w:name w:val="Normal (Web)"/>
    <w:basedOn w:val="a"/>
    <w:qFormat/>
    <w:rsid w:val="00E3581A"/>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E3581A"/>
    <w:rPr>
      <w:b/>
      <w:bCs/>
    </w:rPr>
  </w:style>
  <w:style w:type="paragraph" w:styleId="a7">
    <w:name w:val="List Paragraph"/>
    <w:basedOn w:val="a"/>
    <w:uiPriority w:val="99"/>
    <w:unhideWhenUsed/>
    <w:rsid w:val="00E358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夏应刚</dc:creator>
  <cp:keywords/>
  <dc:description/>
  <cp:lastModifiedBy>夏应刚</cp:lastModifiedBy>
  <cp:revision>3</cp:revision>
  <dcterms:created xsi:type="dcterms:W3CDTF">2024-12-05T14:14:00Z</dcterms:created>
  <dcterms:modified xsi:type="dcterms:W3CDTF">2024-12-05T14:28:00Z</dcterms:modified>
</cp:coreProperties>
</file>